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7E7D" w14:textId="57D670DA" w:rsidR="00E76C13" w:rsidRPr="00431BE5" w:rsidRDefault="00E76C13">
      <w:pPr>
        <w:pStyle w:val="BodyText"/>
        <w:ind w:left="119"/>
        <w:rPr>
          <w:rFonts w:asciiTheme="minorHAnsi" w:hAnsiTheme="minorHAnsi" w:cstheme="minorHAnsi"/>
          <w:sz w:val="20"/>
        </w:rPr>
      </w:pPr>
    </w:p>
    <w:tbl>
      <w:tblPr>
        <w:tblStyle w:val="TableGrid"/>
        <w:tblW w:w="0" w:type="auto"/>
        <w:jc w:val="center"/>
        <w:shd w:val="clear" w:color="auto" w:fill="DBE5F1" w:themeFill="accent1" w:themeFillTint="33"/>
        <w:tblLook w:val="04A0" w:firstRow="1" w:lastRow="0" w:firstColumn="1" w:lastColumn="0" w:noHBand="0" w:noVBand="1"/>
      </w:tblPr>
      <w:tblGrid>
        <w:gridCol w:w="10951"/>
      </w:tblGrid>
      <w:tr w:rsidR="001E785D" w:rsidRPr="001E785D" w14:paraId="620223B9" w14:textId="77777777" w:rsidTr="00E63BC0">
        <w:trPr>
          <w:jc w:val="center"/>
        </w:trPr>
        <w:tc>
          <w:tcPr>
            <w:tcW w:w="10951" w:type="dxa"/>
            <w:shd w:val="clear" w:color="auto" w:fill="DBE5F1" w:themeFill="accent1" w:themeFillTint="33"/>
          </w:tcPr>
          <w:p w14:paraId="7C72FA88" w14:textId="68674B84" w:rsidR="002B6326" w:rsidRPr="001A5166" w:rsidRDefault="00BD3CFE" w:rsidP="00E63BC0">
            <w:pPr>
              <w:tabs>
                <w:tab w:val="left" w:pos="3406"/>
                <w:tab w:val="left" w:pos="5356"/>
              </w:tabs>
              <w:spacing w:before="80"/>
              <w:ind w:left="3405" w:hanging="3405"/>
              <w:jc w:val="center"/>
              <w:rPr>
                <w:rFonts w:asciiTheme="minorHAnsi" w:hAnsiTheme="minorHAnsi" w:cstheme="minorHAnsi"/>
                <w:b/>
                <w:bCs/>
                <w:sz w:val="24"/>
                <w:szCs w:val="24"/>
              </w:rPr>
            </w:pPr>
            <w:r w:rsidRPr="001A5166">
              <w:rPr>
                <w:rFonts w:asciiTheme="minorHAnsi" w:hAnsiTheme="minorHAnsi" w:cstheme="minorHAnsi"/>
                <w:b/>
                <w:bCs/>
                <w:sz w:val="24"/>
                <w:szCs w:val="24"/>
              </w:rPr>
              <w:t>OPERATIONS AGREEMENT FOR ENERGY STORAGE SOLUTIONS</w:t>
            </w:r>
          </w:p>
        </w:tc>
      </w:tr>
    </w:tbl>
    <w:p w14:paraId="5EA9E9F0" w14:textId="77777777" w:rsidR="002B6326" w:rsidRPr="00431BE5" w:rsidRDefault="002B6326" w:rsidP="00502A45">
      <w:pPr>
        <w:pStyle w:val="BodyText"/>
        <w:rPr>
          <w:rFonts w:asciiTheme="minorHAnsi" w:hAnsiTheme="minorHAnsi" w:cstheme="minorHAnsi"/>
          <w:sz w:val="20"/>
        </w:rPr>
      </w:pPr>
    </w:p>
    <w:tbl>
      <w:tblPr>
        <w:tblStyle w:val="TableGrid"/>
        <w:tblW w:w="10951" w:type="dxa"/>
        <w:tblInd w:w="119" w:type="dxa"/>
        <w:tblLook w:val="04A0" w:firstRow="1" w:lastRow="0" w:firstColumn="1" w:lastColumn="0" w:noHBand="0" w:noVBand="1"/>
      </w:tblPr>
      <w:tblGrid>
        <w:gridCol w:w="5366"/>
        <w:gridCol w:w="2430"/>
        <w:gridCol w:w="3155"/>
      </w:tblGrid>
      <w:tr w:rsidR="002B6326" w:rsidRPr="00431BE5" w14:paraId="2E1D3FB3" w14:textId="77777777" w:rsidTr="001A5166">
        <w:tc>
          <w:tcPr>
            <w:tcW w:w="10951" w:type="dxa"/>
            <w:gridSpan w:val="3"/>
            <w:tcBorders>
              <w:bottom w:val="single" w:sz="4" w:space="0" w:color="auto"/>
            </w:tcBorders>
            <w:shd w:val="clear" w:color="auto" w:fill="4F81BD" w:themeFill="accent1"/>
          </w:tcPr>
          <w:p w14:paraId="16AE0C5E" w14:textId="7BE07652" w:rsidR="00173FE1" w:rsidRPr="00431BE5" w:rsidRDefault="00E602AE" w:rsidP="000D6F8D">
            <w:pPr>
              <w:tabs>
                <w:tab w:val="left" w:pos="3406"/>
                <w:tab w:val="left" w:pos="5356"/>
              </w:tabs>
              <w:spacing w:before="80"/>
              <w:ind w:left="3405" w:hanging="3405"/>
              <w:rPr>
                <w:rFonts w:asciiTheme="minorHAnsi" w:hAnsiTheme="minorHAnsi" w:cstheme="minorHAnsi"/>
                <w:b/>
                <w:bCs/>
                <w:color w:val="FFFFFF" w:themeColor="background1"/>
                <w:sz w:val="24"/>
                <w:szCs w:val="24"/>
              </w:rPr>
            </w:pPr>
            <w:r w:rsidRPr="00431BE5">
              <w:rPr>
                <w:rFonts w:asciiTheme="minorHAnsi" w:hAnsiTheme="minorHAnsi" w:cstheme="minorHAnsi"/>
                <w:b/>
                <w:bCs/>
                <w:color w:val="FFFFFF" w:themeColor="background1"/>
                <w:sz w:val="24"/>
                <w:szCs w:val="24"/>
              </w:rPr>
              <w:t xml:space="preserve">ALL FIELDS </w:t>
            </w:r>
            <w:r w:rsidR="00C265F2" w:rsidRPr="00431BE5">
              <w:rPr>
                <w:rFonts w:asciiTheme="minorHAnsi" w:hAnsiTheme="minorHAnsi" w:cstheme="minorHAnsi"/>
                <w:b/>
                <w:bCs/>
                <w:color w:val="FFFFFF" w:themeColor="background1"/>
                <w:sz w:val="24"/>
                <w:szCs w:val="24"/>
              </w:rPr>
              <w:t>ON THIS PAGE ARE REQUIRED TO COMPLETE YOUR APPLICATION</w:t>
            </w:r>
          </w:p>
        </w:tc>
      </w:tr>
      <w:tr w:rsidR="00C043BC" w:rsidRPr="00431BE5" w14:paraId="4F751D52" w14:textId="77777777" w:rsidTr="001A5166">
        <w:tc>
          <w:tcPr>
            <w:tcW w:w="5366" w:type="dxa"/>
            <w:tcBorders>
              <w:top w:val="single" w:sz="4" w:space="0" w:color="auto"/>
              <w:left w:val="single" w:sz="4" w:space="0" w:color="auto"/>
              <w:bottom w:val="single" w:sz="4" w:space="0" w:color="auto"/>
              <w:right w:val="single" w:sz="4" w:space="0" w:color="auto"/>
            </w:tcBorders>
          </w:tcPr>
          <w:p w14:paraId="75E8A6B1" w14:textId="7BD54833" w:rsidR="00C043BC" w:rsidRPr="00431BE5" w:rsidRDefault="00C043BC" w:rsidP="001A5166">
            <w:pPr>
              <w:pStyle w:val="Heading2"/>
              <w:tabs>
                <w:tab w:val="left" w:pos="5356"/>
              </w:tabs>
              <w:spacing w:before="80"/>
              <w:ind w:left="37"/>
              <w:outlineLvl w:val="1"/>
              <w:rPr>
                <w:rFonts w:asciiTheme="minorHAnsi" w:hAnsiTheme="minorHAnsi" w:cstheme="minorHAnsi"/>
              </w:rPr>
            </w:pPr>
            <w:r w:rsidRPr="00A9415E">
              <w:rPr>
                <w:rFonts w:asciiTheme="minorHAnsi" w:hAnsiTheme="minorHAnsi" w:cstheme="minorHAnsi"/>
              </w:rPr>
              <w:t>Electric Distribution Company Serving Site of Installation</w:t>
            </w:r>
          </w:p>
        </w:tc>
        <w:tc>
          <w:tcPr>
            <w:tcW w:w="2430" w:type="dxa"/>
            <w:tcBorders>
              <w:top w:val="single" w:sz="4" w:space="0" w:color="auto"/>
              <w:left w:val="single" w:sz="4" w:space="0" w:color="auto"/>
              <w:bottom w:val="single" w:sz="4" w:space="0" w:color="auto"/>
              <w:right w:val="single" w:sz="4" w:space="0" w:color="auto"/>
            </w:tcBorders>
          </w:tcPr>
          <w:p w14:paraId="794FDCAB" w14:textId="513609B3" w:rsidR="00C043BC" w:rsidRPr="001A5166" w:rsidRDefault="00C043BC" w:rsidP="001A5166">
            <w:pPr>
              <w:pStyle w:val="Heading2"/>
              <w:numPr>
                <w:ilvl w:val="0"/>
                <w:numId w:val="26"/>
              </w:numPr>
              <w:tabs>
                <w:tab w:val="left" w:pos="5356"/>
              </w:tabs>
              <w:spacing w:before="80"/>
              <w:outlineLvl w:val="1"/>
              <w:rPr>
                <w:rFonts w:asciiTheme="minorHAnsi" w:hAnsiTheme="minorHAnsi" w:cstheme="minorHAnsi"/>
                <w:b w:val="0"/>
                <w:bCs w:val="0"/>
              </w:rPr>
            </w:pPr>
            <w:r w:rsidRPr="001A5166">
              <w:rPr>
                <w:rFonts w:asciiTheme="minorHAnsi" w:hAnsiTheme="minorHAnsi" w:cstheme="minorHAnsi"/>
                <w:b w:val="0"/>
                <w:bCs w:val="0"/>
              </w:rPr>
              <w:t>Eversource</w:t>
            </w:r>
          </w:p>
        </w:tc>
        <w:tc>
          <w:tcPr>
            <w:tcW w:w="3155" w:type="dxa"/>
            <w:tcBorders>
              <w:top w:val="single" w:sz="4" w:space="0" w:color="auto"/>
              <w:left w:val="single" w:sz="4" w:space="0" w:color="auto"/>
              <w:bottom w:val="single" w:sz="4" w:space="0" w:color="auto"/>
              <w:right w:val="single" w:sz="4" w:space="0" w:color="auto"/>
            </w:tcBorders>
          </w:tcPr>
          <w:p w14:paraId="07D17C71" w14:textId="3D4E0B02" w:rsidR="00C043BC" w:rsidRPr="001A5166" w:rsidRDefault="00C043BC" w:rsidP="001A5166">
            <w:pPr>
              <w:pStyle w:val="Heading2"/>
              <w:numPr>
                <w:ilvl w:val="0"/>
                <w:numId w:val="26"/>
              </w:numPr>
              <w:tabs>
                <w:tab w:val="left" w:pos="5356"/>
              </w:tabs>
              <w:spacing w:before="80"/>
              <w:outlineLvl w:val="1"/>
              <w:rPr>
                <w:rFonts w:asciiTheme="minorHAnsi" w:hAnsiTheme="minorHAnsi" w:cstheme="minorHAnsi"/>
                <w:b w:val="0"/>
                <w:bCs w:val="0"/>
              </w:rPr>
            </w:pPr>
            <w:r w:rsidRPr="001A5166">
              <w:rPr>
                <w:rFonts w:asciiTheme="minorHAnsi" w:hAnsiTheme="minorHAnsi" w:cstheme="minorHAnsi"/>
                <w:b w:val="0"/>
                <w:bCs w:val="0"/>
              </w:rPr>
              <w:t>United Illuminating</w:t>
            </w:r>
          </w:p>
        </w:tc>
      </w:tr>
    </w:tbl>
    <w:p w14:paraId="3F256DB1" w14:textId="0B53111D" w:rsidR="00E419AB" w:rsidRDefault="00E419AB">
      <w:pPr>
        <w:pStyle w:val="BodyText"/>
        <w:spacing w:before="4"/>
        <w:rPr>
          <w:rFonts w:asciiTheme="minorHAnsi" w:hAnsiTheme="minorHAnsi" w:cstheme="minorHAnsi"/>
          <w:sz w:val="7"/>
        </w:rPr>
      </w:pPr>
    </w:p>
    <w:p w14:paraId="18B65271" w14:textId="77777777" w:rsidR="00C043BC" w:rsidRPr="00431BE5" w:rsidRDefault="00C043BC">
      <w:pPr>
        <w:pStyle w:val="BodyText"/>
        <w:spacing w:before="4"/>
        <w:rPr>
          <w:rFonts w:asciiTheme="minorHAnsi" w:hAnsiTheme="minorHAnsi" w:cstheme="minorHAnsi"/>
          <w:sz w:val="7"/>
        </w:rPr>
      </w:pPr>
    </w:p>
    <w:tbl>
      <w:tblPr>
        <w:tblStyle w:val="TableGrid"/>
        <w:tblW w:w="0" w:type="auto"/>
        <w:tblInd w:w="119" w:type="dxa"/>
        <w:tblLayout w:type="fixed"/>
        <w:tblLook w:val="04A0" w:firstRow="1" w:lastRow="0" w:firstColumn="1" w:lastColumn="0" w:noHBand="0" w:noVBand="1"/>
      </w:tblPr>
      <w:tblGrid>
        <w:gridCol w:w="4376"/>
        <w:gridCol w:w="1099"/>
        <w:gridCol w:w="2375"/>
        <w:gridCol w:w="1550"/>
        <w:gridCol w:w="1551"/>
      </w:tblGrid>
      <w:tr w:rsidR="008B366D" w:rsidRPr="00431BE5" w14:paraId="1208ECA8" w14:textId="77777777" w:rsidTr="0045744E">
        <w:tc>
          <w:tcPr>
            <w:tcW w:w="10951" w:type="dxa"/>
            <w:gridSpan w:val="5"/>
            <w:tcBorders>
              <w:bottom w:val="single" w:sz="4" w:space="0" w:color="auto"/>
            </w:tcBorders>
            <w:shd w:val="clear" w:color="auto" w:fill="4F81BD" w:themeFill="accent1"/>
          </w:tcPr>
          <w:p w14:paraId="4E3CEACF" w14:textId="3B6AF9A5" w:rsidR="008B366D" w:rsidRPr="00431BE5" w:rsidRDefault="00987938" w:rsidP="00A701C0">
            <w:pPr>
              <w:tabs>
                <w:tab w:val="left" w:pos="3406"/>
                <w:tab w:val="left" w:pos="5356"/>
              </w:tabs>
              <w:spacing w:before="80"/>
              <w:ind w:left="3405" w:hanging="3405"/>
              <w:rPr>
                <w:rFonts w:asciiTheme="minorHAnsi" w:hAnsiTheme="minorHAnsi" w:cstheme="minorHAnsi"/>
                <w:b/>
                <w:bCs/>
                <w:color w:val="FFFFFF" w:themeColor="background1"/>
                <w:sz w:val="24"/>
                <w:szCs w:val="24"/>
              </w:rPr>
            </w:pPr>
            <w:r w:rsidRPr="00431BE5">
              <w:rPr>
                <w:rFonts w:asciiTheme="minorHAnsi" w:hAnsiTheme="minorHAnsi" w:cstheme="minorHAnsi"/>
                <w:b/>
                <w:bCs/>
                <w:color w:val="FFFFFF" w:themeColor="background1"/>
                <w:sz w:val="24"/>
                <w:szCs w:val="24"/>
              </w:rPr>
              <w:t xml:space="preserve">CUSTOMER/ACCOUNT HOLDER </w:t>
            </w:r>
            <w:r w:rsidR="00304ECA" w:rsidRPr="00431BE5">
              <w:rPr>
                <w:rFonts w:asciiTheme="minorHAnsi" w:hAnsiTheme="minorHAnsi" w:cstheme="minorHAnsi"/>
                <w:b/>
                <w:bCs/>
                <w:color w:val="FFFFFF" w:themeColor="background1"/>
                <w:sz w:val="24"/>
                <w:szCs w:val="24"/>
              </w:rPr>
              <w:t>INFORMATION</w:t>
            </w:r>
          </w:p>
        </w:tc>
      </w:tr>
      <w:tr w:rsidR="008B366D" w:rsidRPr="00431BE5" w14:paraId="0D4B7A2B" w14:textId="77777777" w:rsidTr="00BE452D">
        <w:tc>
          <w:tcPr>
            <w:tcW w:w="4376" w:type="dxa"/>
            <w:tcBorders>
              <w:top w:val="single" w:sz="4" w:space="0" w:color="auto"/>
              <w:left w:val="single" w:sz="4" w:space="0" w:color="auto"/>
              <w:bottom w:val="single" w:sz="4" w:space="0" w:color="auto"/>
              <w:right w:val="single" w:sz="4" w:space="0" w:color="auto"/>
            </w:tcBorders>
          </w:tcPr>
          <w:p w14:paraId="129C003A" w14:textId="0D09533D" w:rsidR="008B366D" w:rsidRPr="00431BE5" w:rsidRDefault="0051086D" w:rsidP="001219EC">
            <w:pPr>
              <w:pStyle w:val="Heading2"/>
              <w:tabs>
                <w:tab w:val="left" w:pos="5356"/>
              </w:tabs>
              <w:spacing w:before="80"/>
              <w:ind w:left="231"/>
              <w:outlineLvl w:val="1"/>
              <w:rPr>
                <w:rFonts w:asciiTheme="minorHAnsi" w:hAnsiTheme="minorHAnsi" w:cstheme="minorHAnsi"/>
              </w:rPr>
            </w:pPr>
            <w:r>
              <w:rPr>
                <w:rFonts w:asciiTheme="minorHAnsi" w:hAnsiTheme="minorHAnsi" w:cstheme="minorHAnsi"/>
              </w:rPr>
              <w:t>Customer’s Name</w:t>
            </w:r>
          </w:p>
        </w:tc>
        <w:tc>
          <w:tcPr>
            <w:tcW w:w="3474" w:type="dxa"/>
            <w:gridSpan w:val="2"/>
            <w:tcBorders>
              <w:top w:val="single" w:sz="4" w:space="0" w:color="auto"/>
              <w:left w:val="single" w:sz="4" w:space="0" w:color="auto"/>
              <w:bottom w:val="single" w:sz="4" w:space="0" w:color="auto"/>
              <w:right w:val="single" w:sz="4" w:space="0" w:color="auto"/>
            </w:tcBorders>
          </w:tcPr>
          <w:p w14:paraId="05C1740F" w14:textId="33DF7905" w:rsidR="008B366D" w:rsidRPr="00431BE5" w:rsidRDefault="0051086D" w:rsidP="00BE452D">
            <w:pPr>
              <w:pStyle w:val="Heading2"/>
              <w:tabs>
                <w:tab w:val="left" w:pos="5356"/>
              </w:tabs>
              <w:spacing w:before="80"/>
              <w:ind w:left="70"/>
              <w:outlineLvl w:val="1"/>
              <w:rPr>
                <w:rFonts w:asciiTheme="minorHAnsi" w:hAnsiTheme="minorHAnsi" w:cstheme="minorHAnsi"/>
              </w:rPr>
            </w:pPr>
            <w:r>
              <w:rPr>
                <w:rFonts w:asciiTheme="minorHAnsi" w:hAnsiTheme="minorHAnsi" w:cstheme="minorHAnsi"/>
              </w:rPr>
              <w:t xml:space="preserve">Name on Account </w:t>
            </w:r>
            <w:r w:rsidR="00BE452D" w:rsidRPr="00431BE5">
              <w:rPr>
                <w:rFonts w:asciiTheme="minorHAnsi" w:hAnsiTheme="minorHAnsi" w:cstheme="minorHAnsi"/>
              </w:rPr>
              <w:t>(if different)</w:t>
            </w:r>
          </w:p>
        </w:tc>
        <w:tc>
          <w:tcPr>
            <w:tcW w:w="3101" w:type="dxa"/>
            <w:gridSpan w:val="2"/>
            <w:tcBorders>
              <w:top w:val="single" w:sz="4" w:space="0" w:color="auto"/>
              <w:left w:val="single" w:sz="4" w:space="0" w:color="auto"/>
              <w:bottom w:val="single" w:sz="4" w:space="0" w:color="auto"/>
              <w:right w:val="single" w:sz="4" w:space="0" w:color="auto"/>
            </w:tcBorders>
          </w:tcPr>
          <w:p w14:paraId="698E25C2" w14:textId="206D8521" w:rsidR="008B366D" w:rsidRPr="00431BE5" w:rsidRDefault="0051086D" w:rsidP="00E1496C">
            <w:pPr>
              <w:pStyle w:val="Heading2"/>
              <w:tabs>
                <w:tab w:val="left" w:pos="5356"/>
              </w:tabs>
              <w:spacing w:before="80"/>
              <w:ind w:left="169"/>
              <w:outlineLvl w:val="1"/>
              <w:rPr>
                <w:rFonts w:asciiTheme="minorHAnsi" w:hAnsiTheme="minorHAnsi" w:cstheme="minorHAnsi"/>
              </w:rPr>
            </w:pPr>
            <w:r>
              <w:rPr>
                <w:rFonts w:asciiTheme="minorHAnsi" w:hAnsiTheme="minorHAnsi" w:cstheme="minorHAnsi"/>
              </w:rPr>
              <w:t>Phone</w:t>
            </w:r>
          </w:p>
        </w:tc>
      </w:tr>
      <w:tr w:rsidR="001219EC" w:rsidRPr="00431BE5" w14:paraId="7027933E" w14:textId="77777777" w:rsidTr="00BE452D">
        <w:tc>
          <w:tcPr>
            <w:tcW w:w="43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1C3FAA" w14:textId="77777777" w:rsidR="001219EC" w:rsidRPr="00431BE5" w:rsidRDefault="001219EC" w:rsidP="001219EC">
            <w:pPr>
              <w:pStyle w:val="Heading2"/>
              <w:tabs>
                <w:tab w:val="left" w:pos="5356"/>
              </w:tabs>
              <w:spacing w:before="80"/>
              <w:ind w:left="231"/>
              <w:outlineLvl w:val="1"/>
              <w:rPr>
                <w:rFonts w:asciiTheme="minorHAnsi" w:hAnsiTheme="minorHAnsi" w:cstheme="minorHAnsi"/>
              </w:rPr>
            </w:pPr>
          </w:p>
        </w:tc>
        <w:tc>
          <w:tcPr>
            <w:tcW w:w="34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C32969" w14:textId="77777777" w:rsidR="001219EC" w:rsidRPr="00431BE5" w:rsidRDefault="001219EC" w:rsidP="001219EC">
            <w:pPr>
              <w:pStyle w:val="Heading2"/>
              <w:tabs>
                <w:tab w:val="left" w:pos="5356"/>
              </w:tabs>
              <w:spacing w:before="80"/>
              <w:ind w:left="169"/>
              <w:outlineLvl w:val="1"/>
              <w:rPr>
                <w:rFonts w:asciiTheme="minorHAnsi" w:hAnsiTheme="minorHAnsi" w:cstheme="minorHAnsi"/>
              </w:rPr>
            </w:pPr>
          </w:p>
        </w:tc>
        <w:tc>
          <w:tcPr>
            <w:tcW w:w="31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187404" w14:textId="77777777" w:rsidR="001219EC" w:rsidRPr="00431BE5" w:rsidRDefault="001219EC" w:rsidP="00A701C0">
            <w:pPr>
              <w:pStyle w:val="BodyText"/>
              <w:rPr>
                <w:rFonts w:asciiTheme="minorHAnsi" w:hAnsiTheme="minorHAnsi" w:cstheme="minorHAnsi"/>
                <w:sz w:val="20"/>
              </w:rPr>
            </w:pPr>
          </w:p>
        </w:tc>
      </w:tr>
      <w:tr w:rsidR="0045744E" w:rsidRPr="00431BE5" w14:paraId="58ED563C" w14:textId="77777777" w:rsidTr="00BE452D">
        <w:tc>
          <w:tcPr>
            <w:tcW w:w="4376" w:type="dxa"/>
            <w:tcBorders>
              <w:top w:val="single" w:sz="4" w:space="0" w:color="auto"/>
              <w:left w:val="single" w:sz="4" w:space="0" w:color="auto"/>
              <w:bottom w:val="single" w:sz="4" w:space="0" w:color="auto"/>
              <w:right w:val="single" w:sz="4" w:space="0" w:color="auto"/>
            </w:tcBorders>
          </w:tcPr>
          <w:p w14:paraId="2B657F8A" w14:textId="538FC83C" w:rsidR="0045744E" w:rsidRPr="00431BE5" w:rsidRDefault="0051086D" w:rsidP="0045744E">
            <w:pPr>
              <w:pStyle w:val="Heading2"/>
              <w:tabs>
                <w:tab w:val="left" w:pos="5356"/>
              </w:tabs>
              <w:spacing w:before="80"/>
              <w:ind w:left="231"/>
              <w:outlineLvl w:val="1"/>
              <w:rPr>
                <w:rFonts w:asciiTheme="minorHAnsi" w:hAnsiTheme="minorHAnsi" w:cstheme="minorHAnsi"/>
              </w:rPr>
            </w:pPr>
            <w:r>
              <w:rPr>
                <w:rFonts w:asciiTheme="minorHAnsi" w:hAnsiTheme="minorHAnsi" w:cstheme="minorHAnsi"/>
              </w:rPr>
              <w:t>Street Address</w:t>
            </w:r>
          </w:p>
        </w:tc>
        <w:tc>
          <w:tcPr>
            <w:tcW w:w="3474" w:type="dxa"/>
            <w:gridSpan w:val="2"/>
            <w:tcBorders>
              <w:top w:val="single" w:sz="4" w:space="0" w:color="auto"/>
              <w:left w:val="single" w:sz="4" w:space="0" w:color="auto"/>
              <w:bottom w:val="single" w:sz="4" w:space="0" w:color="auto"/>
              <w:right w:val="single" w:sz="4" w:space="0" w:color="auto"/>
            </w:tcBorders>
          </w:tcPr>
          <w:p w14:paraId="6FDA8F05" w14:textId="54231389" w:rsidR="0045744E" w:rsidRPr="00431BE5" w:rsidRDefault="0051086D" w:rsidP="0045744E">
            <w:pPr>
              <w:pStyle w:val="Heading2"/>
              <w:tabs>
                <w:tab w:val="left" w:pos="5356"/>
              </w:tabs>
              <w:spacing w:before="80"/>
              <w:ind w:left="169"/>
              <w:outlineLvl w:val="1"/>
              <w:rPr>
                <w:rFonts w:asciiTheme="minorHAnsi" w:hAnsiTheme="minorHAnsi" w:cstheme="minorHAnsi"/>
              </w:rPr>
            </w:pPr>
            <w:r>
              <w:rPr>
                <w:rFonts w:asciiTheme="minorHAnsi" w:hAnsiTheme="minorHAnsi" w:cstheme="minorHAnsi"/>
              </w:rPr>
              <w:t>City</w:t>
            </w:r>
          </w:p>
        </w:tc>
        <w:tc>
          <w:tcPr>
            <w:tcW w:w="1550" w:type="dxa"/>
            <w:tcBorders>
              <w:top w:val="single" w:sz="4" w:space="0" w:color="auto"/>
              <w:left w:val="single" w:sz="4" w:space="0" w:color="auto"/>
              <w:bottom w:val="single" w:sz="4" w:space="0" w:color="auto"/>
              <w:right w:val="single" w:sz="4" w:space="0" w:color="auto"/>
            </w:tcBorders>
          </w:tcPr>
          <w:p w14:paraId="4C3CA65D" w14:textId="585D116C" w:rsidR="0045744E" w:rsidRPr="00431BE5" w:rsidRDefault="0051086D" w:rsidP="0045744E">
            <w:pPr>
              <w:pStyle w:val="Heading2"/>
              <w:tabs>
                <w:tab w:val="left" w:pos="5356"/>
              </w:tabs>
              <w:spacing w:before="80"/>
              <w:ind w:left="169"/>
              <w:outlineLvl w:val="1"/>
              <w:rPr>
                <w:rFonts w:asciiTheme="minorHAnsi" w:hAnsiTheme="minorHAnsi" w:cstheme="minorHAnsi"/>
              </w:rPr>
            </w:pPr>
            <w:r>
              <w:rPr>
                <w:rFonts w:asciiTheme="minorHAnsi" w:hAnsiTheme="minorHAnsi" w:cstheme="minorHAnsi"/>
              </w:rPr>
              <w:t>State</w:t>
            </w:r>
          </w:p>
        </w:tc>
        <w:tc>
          <w:tcPr>
            <w:tcW w:w="1551" w:type="dxa"/>
            <w:tcBorders>
              <w:top w:val="single" w:sz="4" w:space="0" w:color="auto"/>
              <w:left w:val="single" w:sz="4" w:space="0" w:color="auto"/>
              <w:bottom w:val="single" w:sz="4" w:space="0" w:color="auto"/>
              <w:right w:val="single" w:sz="4" w:space="0" w:color="auto"/>
            </w:tcBorders>
          </w:tcPr>
          <w:p w14:paraId="2EADB45E" w14:textId="24A6D9F0" w:rsidR="0045744E" w:rsidRPr="00431BE5" w:rsidRDefault="0051086D" w:rsidP="0045744E">
            <w:pPr>
              <w:pStyle w:val="Heading2"/>
              <w:tabs>
                <w:tab w:val="left" w:pos="5356"/>
              </w:tabs>
              <w:spacing w:before="80"/>
              <w:ind w:left="169"/>
              <w:outlineLvl w:val="1"/>
              <w:rPr>
                <w:rFonts w:asciiTheme="minorHAnsi" w:hAnsiTheme="minorHAnsi" w:cstheme="minorHAnsi"/>
              </w:rPr>
            </w:pPr>
            <w:r>
              <w:rPr>
                <w:rFonts w:asciiTheme="minorHAnsi" w:hAnsiTheme="minorHAnsi" w:cstheme="minorHAnsi"/>
              </w:rPr>
              <w:t>Zip</w:t>
            </w:r>
          </w:p>
        </w:tc>
      </w:tr>
      <w:tr w:rsidR="0045744E" w:rsidRPr="00431BE5" w14:paraId="5D621F1A" w14:textId="77777777" w:rsidTr="00BE452D">
        <w:tc>
          <w:tcPr>
            <w:tcW w:w="43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DEB79B" w14:textId="77777777" w:rsidR="0045744E" w:rsidRPr="00431BE5" w:rsidRDefault="0045744E" w:rsidP="001219EC">
            <w:pPr>
              <w:pStyle w:val="Heading2"/>
              <w:tabs>
                <w:tab w:val="left" w:pos="5356"/>
              </w:tabs>
              <w:spacing w:before="80"/>
              <w:ind w:left="231"/>
              <w:outlineLvl w:val="1"/>
              <w:rPr>
                <w:rFonts w:asciiTheme="minorHAnsi" w:hAnsiTheme="minorHAnsi" w:cstheme="minorHAnsi"/>
              </w:rPr>
            </w:pPr>
          </w:p>
        </w:tc>
        <w:tc>
          <w:tcPr>
            <w:tcW w:w="34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36966B" w14:textId="77777777" w:rsidR="0045744E" w:rsidRPr="00431BE5" w:rsidRDefault="0045744E" w:rsidP="001219EC">
            <w:pPr>
              <w:pStyle w:val="Heading2"/>
              <w:tabs>
                <w:tab w:val="left" w:pos="5356"/>
              </w:tabs>
              <w:spacing w:before="80"/>
              <w:ind w:left="169"/>
              <w:outlineLvl w:val="1"/>
              <w:rPr>
                <w:rFonts w:asciiTheme="minorHAnsi" w:hAnsiTheme="minorHAnsi" w:cstheme="minorHAnsi"/>
              </w:rPr>
            </w:pPr>
          </w:p>
        </w:tc>
        <w:tc>
          <w:tcPr>
            <w:tcW w:w="15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63B88B" w14:textId="77777777" w:rsidR="0045744E" w:rsidRPr="00431BE5" w:rsidRDefault="0045744E" w:rsidP="00A701C0">
            <w:pPr>
              <w:pStyle w:val="BodyText"/>
              <w:rPr>
                <w:rFonts w:asciiTheme="minorHAnsi" w:hAnsiTheme="minorHAnsi" w:cstheme="minorHAnsi"/>
                <w:sz w:val="20"/>
              </w:rPr>
            </w:pPr>
          </w:p>
        </w:tc>
        <w:tc>
          <w:tcPr>
            <w:tcW w:w="15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3549EE" w14:textId="1CEED4BB" w:rsidR="0045744E" w:rsidRPr="00431BE5" w:rsidRDefault="0045744E" w:rsidP="00A701C0">
            <w:pPr>
              <w:pStyle w:val="BodyText"/>
              <w:rPr>
                <w:rFonts w:asciiTheme="minorHAnsi" w:hAnsiTheme="minorHAnsi" w:cstheme="minorHAnsi"/>
                <w:sz w:val="20"/>
              </w:rPr>
            </w:pPr>
          </w:p>
        </w:tc>
      </w:tr>
      <w:tr w:rsidR="00BE452D" w:rsidRPr="00431BE5" w14:paraId="65BC0C4C" w14:textId="77777777" w:rsidTr="00A701C0">
        <w:trPr>
          <w:trHeight w:val="356"/>
        </w:trPr>
        <w:tc>
          <w:tcPr>
            <w:tcW w:w="5475" w:type="dxa"/>
            <w:gridSpan w:val="2"/>
            <w:tcBorders>
              <w:top w:val="single" w:sz="4" w:space="0" w:color="auto"/>
              <w:left w:val="single" w:sz="4" w:space="0" w:color="auto"/>
              <w:bottom w:val="single" w:sz="4" w:space="0" w:color="auto"/>
              <w:right w:val="single" w:sz="4" w:space="0" w:color="auto"/>
            </w:tcBorders>
          </w:tcPr>
          <w:p w14:paraId="78283CE7" w14:textId="779BA49B" w:rsidR="00BE452D" w:rsidRPr="00431BE5" w:rsidRDefault="0051086D" w:rsidP="00766617">
            <w:pPr>
              <w:pStyle w:val="Heading2"/>
              <w:tabs>
                <w:tab w:val="left" w:pos="5356"/>
              </w:tabs>
              <w:spacing w:before="80"/>
              <w:ind w:left="231"/>
              <w:outlineLvl w:val="1"/>
              <w:rPr>
                <w:rFonts w:asciiTheme="minorHAnsi" w:hAnsiTheme="minorHAnsi" w:cstheme="minorHAnsi"/>
              </w:rPr>
            </w:pPr>
            <w:r>
              <w:rPr>
                <w:rFonts w:asciiTheme="minorHAnsi" w:hAnsiTheme="minorHAnsi" w:cstheme="minorHAnsi"/>
              </w:rPr>
              <w:t>Electric Account Number</w:t>
            </w:r>
          </w:p>
        </w:tc>
        <w:tc>
          <w:tcPr>
            <w:tcW w:w="5476" w:type="dxa"/>
            <w:gridSpan w:val="3"/>
            <w:tcBorders>
              <w:top w:val="single" w:sz="4" w:space="0" w:color="auto"/>
              <w:left w:val="single" w:sz="4" w:space="0" w:color="auto"/>
              <w:bottom w:val="single" w:sz="4" w:space="0" w:color="auto"/>
              <w:right w:val="single" w:sz="4" w:space="0" w:color="auto"/>
            </w:tcBorders>
          </w:tcPr>
          <w:p w14:paraId="395DFCE7" w14:textId="5CEAF918" w:rsidR="00BE452D" w:rsidRPr="00431BE5" w:rsidRDefault="0051086D" w:rsidP="00766617">
            <w:pPr>
              <w:pStyle w:val="Heading2"/>
              <w:tabs>
                <w:tab w:val="left" w:pos="5356"/>
              </w:tabs>
              <w:spacing w:before="80"/>
              <w:ind w:left="231"/>
              <w:outlineLvl w:val="1"/>
              <w:rPr>
                <w:rFonts w:asciiTheme="minorHAnsi" w:hAnsiTheme="minorHAnsi" w:cstheme="minorHAnsi"/>
              </w:rPr>
            </w:pPr>
            <w:r>
              <w:rPr>
                <w:rFonts w:asciiTheme="minorHAnsi" w:hAnsiTheme="minorHAnsi" w:cstheme="minorHAnsi"/>
              </w:rPr>
              <w:t>Email Address</w:t>
            </w:r>
          </w:p>
        </w:tc>
      </w:tr>
      <w:tr w:rsidR="00BE452D" w:rsidRPr="00431BE5" w14:paraId="0D63B00A" w14:textId="77777777" w:rsidTr="00BE452D">
        <w:trPr>
          <w:trHeight w:val="355"/>
        </w:trPr>
        <w:tc>
          <w:tcPr>
            <w:tcW w:w="5475" w:type="dxa"/>
            <w:gridSpan w:val="2"/>
            <w:tcBorders>
              <w:top w:val="single" w:sz="4" w:space="0" w:color="auto"/>
              <w:left w:val="single" w:sz="4" w:space="0" w:color="auto"/>
              <w:right w:val="single" w:sz="4" w:space="0" w:color="auto"/>
            </w:tcBorders>
            <w:shd w:val="clear" w:color="auto" w:fill="DBE5F1" w:themeFill="accent1" w:themeFillTint="33"/>
          </w:tcPr>
          <w:p w14:paraId="67A7FA34" w14:textId="77777777" w:rsidR="00BE452D" w:rsidRPr="00431BE5" w:rsidRDefault="00BE452D" w:rsidP="00766617">
            <w:pPr>
              <w:pStyle w:val="Heading2"/>
              <w:tabs>
                <w:tab w:val="left" w:pos="5356"/>
              </w:tabs>
              <w:spacing w:before="80"/>
              <w:ind w:left="231"/>
              <w:outlineLvl w:val="1"/>
              <w:rPr>
                <w:rFonts w:asciiTheme="minorHAnsi" w:hAnsiTheme="minorHAnsi" w:cstheme="minorHAnsi"/>
              </w:rPr>
            </w:pPr>
          </w:p>
        </w:tc>
        <w:tc>
          <w:tcPr>
            <w:tcW w:w="5476" w:type="dxa"/>
            <w:gridSpan w:val="3"/>
            <w:tcBorders>
              <w:top w:val="single" w:sz="4" w:space="0" w:color="auto"/>
              <w:left w:val="single" w:sz="4" w:space="0" w:color="auto"/>
              <w:right w:val="single" w:sz="4" w:space="0" w:color="auto"/>
            </w:tcBorders>
            <w:shd w:val="clear" w:color="auto" w:fill="DBE5F1" w:themeFill="accent1" w:themeFillTint="33"/>
          </w:tcPr>
          <w:p w14:paraId="252EBF0A" w14:textId="620EAA4B" w:rsidR="00BE452D" w:rsidRPr="00431BE5" w:rsidRDefault="00BE452D" w:rsidP="00766617">
            <w:pPr>
              <w:pStyle w:val="Heading2"/>
              <w:tabs>
                <w:tab w:val="left" w:pos="5356"/>
              </w:tabs>
              <w:spacing w:before="80"/>
              <w:ind w:left="231"/>
              <w:outlineLvl w:val="1"/>
              <w:rPr>
                <w:rFonts w:asciiTheme="minorHAnsi" w:hAnsiTheme="minorHAnsi" w:cstheme="minorHAnsi"/>
              </w:rPr>
            </w:pPr>
          </w:p>
        </w:tc>
      </w:tr>
    </w:tbl>
    <w:p w14:paraId="2947AAF0" w14:textId="77777777" w:rsidR="008B366D" w:rsidRPr="00431BE5" w:rsidRDefault="008B366D">
      <w:pPr>
        <w:pStyle w:val="BodyText"/>
        <w:spacing w:before="4"/>
        <w:rPr>
          <w:rFonts w:asciiTheme="minorHAnsi" w:hAnsiTheme="minorHAnsi" w:cstheme="minorHAnsi"/>
          <w:sz w:val="7"/>
        </w:rPr>
      </w:pPr>
    </w:p>
    <w:p w14:paraId="1C938E9B" w14:textId="77777777" w:rsidR="00F51634" w:rsidRPr="00431BE5" w:rsidRDefault="00F51634">
      <w:pPr>
        <w:pStyle w:val="BodyText"/>
        <w:spacing w:before="4"/>
        <w:rPr>
          <w:rFonts w:asciiTheme="minorHAnsi" w:hAnsiTheme="minorHAnsi" w:cstheme="minorHAnsi"/>
          <w:sz w:val="7"/>
        </w:rPr>
      </w:pPr>
    </w:p>
    <w:p w14:paraId="71B84900" w14:textId="77777777" w:rsidR="00F51634" w:rsidRPr="00431BE5" w:rsidRDefault="00F51634">
      <w:pPr>
        <w:pStyle w:val="BodyText"/>
        <w:spacing w:before="4"/>
        <w:rPr>
          <w:rFonts w:asciiTheme="minorHAnsi" w:hAnsiTheme="minorHAnsi" w:cstheme="minorHAnsi"/>
          <w:sz w:val="7"/>
        </w:rPr>
      </w:pPr>
    </w:p>
    <w:tbl>
      <w:tblPr>
        <w:tblStyle w:val="TableGrid"/>
        <w:tblW w:w="0" w:type="auto"/>
        <w:tblInd w:w="119" w:type="dxa"/>
        <w:tblLayout w:type="fixed"/>
        <w:tblLook w:val="04A0" w:firstRow="1" w:lastRow="0" w:firstColumn="1" w:lastColumn="0" w:noHBand="0" w:noVBand="1"/>
      </w:tblPr>
      <w:tblGrid>
        <w:gridCol w:w="4749"/>
        <w:gridCol w:w="3101"/>
        <w:gridCol w:w="1550"/>
        <w:gridCol w:w="1551"/>
      </w:tblGrid>
      <w:tr w:rsidR="00F51634" w:rsidRPr="00431BE5" w14:paraId="20118AB3" w14:textId="77777777" w:rsidTr="001A5166">
        <w:trPr>
          <w:trHeight w:val="197"/>
        </w:trPr>
        <w:tc>
          <w:tcPr>
            <w:tcW w:w="10951" w:type="dxa"/>
            <w:gridSpan w:val="4"/>
            <w:tcBorders>
              <w:bottom w:val="single" w:sz="4" w:space="0" w:color="auto"/>
            </w:tcBorders>
            <w:shd w:val="clear" w:color="auto" w:fill="4F81BD" w:themeFill="accent1"/>
          </w:tcPr>
          <w:p w14:paraId="7F594DFB" w14:textId="0B1FC47C" w:rsidR="00CC56CD" w:rsidRPr="00431BE5" w:rsidRDefault="00301C33" w:rsidP="00CC56CD">
            <w:pPr>
              <w:tabs>
                <w:tab w:val="left" w:pos="3406"/>
                <w:tab w:val="left" w:pos="5356"/>
              </w:tabs>
              <w:spacing w:before="80"/>
              <w:ind w:left="3405" w:hanging="3405"/>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THIRD-PARTY OWNER</w:t>
            </w:r>
            <w:r w:rsidRPr="00431BE5">
              <w:rPr>
                <w:rFonts w:asciiTheme="minorHAnsi" w:hAnsiTheme="minorHAnsi" w:cstheme="minorHAnsi"/>
                <w:b/>
                <w:bCs/>
                <w:color w:val="FFFFFF" w:themeColor="background1"/>
                <w:sz w:val="24"/>
                <w:szCs w:val="24"/>
              </w:rPr>
              <w:t xml:space="preserve"> </w:t>
            </w:r>
            <w:r w:rsidR="00F51634" w:rsidRPr="00431BE5">
              <w:rPr>
                <w:rFonts w:asciiTheme="minorHAnsi" w:hAnsiTheme="minorHAnsi" w:cstheme="minorHAnsi"/>
                <w:b/>
                <w:bCs/>
                <w:color w:val="FFFFFF" w:themeColor="background1"/>
                <w:sz w:val="24"/>
                <w:szCs w:val="24"/>
              </w:rPr>
              <w:t>INFORMATION</w:t>
            </w:r>
            <w:r w:rsidR="00D90900" w:rsidRPr="00431BE5">
              <w:rPr>
                <w:rFonts w:asciiTheme="minorHAnsi" w:hAnsiTheme="minorHAnsi" w:cstheme="minorHAnsi"/>
                <w:b/>
                <w:bCs/>
                <w:color w:val="FFFFFF" w:themeColor="background1"/>
                <w:sz w:val="24"/>
                <w:szCs w:val="24"/>
              </w:rPr>
              <w:t xml:space="preserve"> (</w:t>
            </w:r>
            <w:r>
              <w:rPr>
                <w:rFonts w:asciiTheme="minorHAnsi" w:hAnsiTheme="minorHAnsi" w:cstheme="minorHAnsi"/>
                <w:b/>
                <w:bCs/>
                <w:color w:val="FFFFFF" w:themeColor="background1"/>
                <w:sz w:val="24"/>
                <w:szCs w:val="24"/>
              </w:rPr>
              <w:t>If applicable</w:t>
            </w:r>
            <w:r w:rsidR="00CC56CD" w:rsidRPr="00431BE5">
              <w:rPr>
                <w:rFonts w:asciiTheme="minorHAnsi" w:hAnsiTheme="minorHAnsi" w:cstheme="minorHAnsi"/>
                <w:b/>
                <w:bCs/>
                <w:color w:val="FFFFFF" w:themeColor="background1"/>
                <w:sz w:val="24"/>
                <w:szCs w:val="24"/>
              </w:rPr>
              <w:t>)</w:t>
            </w:r>
          </w:p>
        </w:tc>
      </w:tr>
      <w:tr w:rsidR="00F51634" w:rsidRPr="00431BE5" w14:paraId="215AFD3D" w14:textId="77777777" w:rsidTr="00A701C0">
        <w:tc>
          <w:tcPr>
            <w:tcW w:w="4749" w:type="dxa"/>
            <w:tcBorders>
              <w:top w:val="single" w:sz="4" w:space="0" w:color="auto"/>
              <w:left w:val="single" w:sz="4" w:space="0" w:color="auto"/>
              <w:bottom w:val="single" w:sz="4" w:space="0" w:color="auto"/>
              <w:right w:val="single" w:sz="4" w:space="0" w:color="auto"/>
            </w:tcBorders>
          </w:tcPr>
          <w:p w14:paraId="5C02B9E3" w14:textId="2E1A056C" w:rsidR="00F51634" w:rsidRPr="00431BE5" w:rsidRDefault="0051086D" w:rsidP="00A701C0">
            <w:pPr>
              <w:pStyle w:val="Heading2"/>
              <w:tabs>
                <w:tab w:val="left" w:pos="5356"/>
              </w:tabs>
              <w:spacing w:before="80"/>
              <w:ind w:left="231"/>
              <w:outlineLvl w:val="1"/>
              <w:rPr>
                <w:rFonts w:asciiTheme="minorHAnsi" w:hAnsiTheme="minorHAnsi" w:cstheme="minorHAnsi"/>
              </w:rPr>
            </w:pPr>
            <w:r>
              <w:rPr>
                <w:rFonts w:asciiTheme="minorHAnsi" w:hAnsiTheme="minorHAnsi" w:cstheme="minorHAnsi"/>
              </w:rPr>
              <w:t>Company Name</w:t>
            </w:r>
          </w:p>
        </w:tc>
        <w:tc>
          <w:tcPr>
            <w:tcW w:w="3101" w:type="dxa"/>
            <w:tcBorders>
              <w:top w:val="single" w:sz="4" w:space="0" w:color="auto"/>
              <w:left w:val="single" w:sz="4" w:space="0" w:color="auto"/>
              <w:bottom w:val="single" w:sz="4" w:space="0" w:color="auto"/>
              <w:right w:val="single" w:sz="4" w:space="0" w:color="auto"/>
            </w:tcBorders>
          </w:tcPr>
          <w:p w14:paraId="6FA21087" w14:textId="78337BEE" w:rsidR="00F51634" w:rsidRPr="00431BE5" w:rsidRDefault="0051086D" w:rsidP="00A701C0">
            <w:pPr>
              <w:pStyle w:val="Heading2"/>
              <w:tabs>
                <w:tab w:val="left" w:pos="5356"/>
              </w:tabs>
              <w:spacing w:before="80"/>
              <w:ind w:left="169"/>
              <w:outlineLvl w:val="1"/>
              <w:rPr>
                <w:rFonts w:asciiTheme="minorHAnsi" w:hAnsiTheme="minorHAnsi" w:cstheme="minorHAnsi"/>
              </w:rPr>
            </w:pPr>
            <w:r>
              <w:rPr>
                <w:rFonts w:asciiTheme="minorHAnsi" w:hAnsiTheme="minorHAnsi" w:cstheme="minorHAnsi"/>
              </w:rPr>
              <w:t>Contact Name</w:t>
            </w:r>
          </w:p>
        </w:tc>
        <w:tc>
          <w:tcPr>
            <w:tcW w:w="3101" w:type="dxa"/>
            <w:gridSpan w:val="2"/>
            <w:tcBorders>
              <w:top w:val="single" w:sz="4" w:space="0" w:color="auto"/>
              <w:left w:val="single" w:sz="4" w:space="0" w:color="auto"/>
              <w:bottom w:val="single" w:sz="4" w:space="0" w:color="auto"/>
              <w:right w:val="single" w:sz="4" w:space="0" w:color="auto"/>
            </w:tcBorders>
          </w:tcPr>
          <w:p w14:paraId="37610DCB" w14:textId="370C40CC" w:rsidR="00F51634" w:rsidRPr="00431BE5" w:rsidRDefault="0051086D" w:rsidP="00AE4E67">
            <w:pPr>
              <w:pStyle w:val="Heading2"/>
              <w:tabs>
                <w:tab w:val="left" w:pos="5356"/>
              </w:tabs>
              <w:spacing w:before="80"/>
              <w:outlineLvl w:val="1"/>
              <w:rPr>
                <w:rFonts w:asciiTheme="minorHAnsi" w:hAnsiTheme="minorHAnsi" w:cstheme="minorHAnsi"/>
              </w:rPr>
            </w:pPr>
            <w:r>
              <w:rPr>
                <w:rFonts w:asciiTheme="minorHAnsi" w:hAnsiTheme="minorHAnsi" w:cstheme="minorHAnsi"/>
              </w:rPr>
              <w:t>Phone</w:t>
            </w:r>
          </w:p>
        </w:tc>
      </w:tr>
      <w:tr w:rsidR="00F51634" w:rsidRPr="00431BE5" w14:paraId="2E7D5C85" w14:textId="77777777" w:rsidTr="00A701C0">
        <w:tc>
          <w:tcPr>
            <w:tcW w:w="474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B1D47E" w14:textId="77777777" w:rsidR="00F51634" w:rsidRPr="00431BE5" w:rsidRDefault="00F51634" w:rsidP="00A701C0">
            <w:pPr>
              <w:pStyle w:val="Heading2"/>
              <w:tabs>
                <w:tab w:val="left" w:pos="5356"/>
              </w:tabs>
              <w:spacing w:before="80"/>
              <w:ind w:left="231"/>
              <w:outlineLvl w:val="1"/>
              <w:rPr>
                <w:rFonts w:asciiTheme="minorHAnsi" w:hAnsiTheme="minorHAnsi" w:cstheme="minorHAnsi"/>
              </w:rPr>
            </w:pPr>
          </w:p>
        </w:tc>
        <w:tc>
          <w:tcPr>
            <w:tcW w:w="31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31BC9D" w14:textId="77777777" w:rsidR="00F51634" w:rsidRPr="00431BE5" w:rsidRDefault="00F51634" w:rsidP="00A701C0">
            <w:pPr>
              <w:pStyle w:val="Heading2"/>
              <w:tabs>
                <w:tab w:val="left" w:pos="5356"/>
              </w:tabs>
              <w:spacing w:before="80"/>
              <w:ind w:left="169"/>
              <w:outlineLvl w:val="1"/>
              <w:rPr>
                <w:rFonts w:asciiTheme="minorHAnsi" w:hAnsiTheme="minorHAnsi" w:cstheme="minorHAnsi"/>
              </w:rPr>
            </w:pPr>
          </w:p>
        </w:tc>
        <w:tc>
          <w:tcPr>
            <w:tcW w:w="31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1DC0E2" w14:textId="77777777" w:rsidR="00F51634" w:rsidRPr="00431BE5" w:rsidRDefault="00F51634" w:rsidP="00A701C0">
            <w:pPr>
              <w:pStyle w:val="BodyText"/>
              <w:rPr>
                <w:rFonts w:asciiTheme="minorHAnsi" w:hAnsiTheme="minorHAnsi" w:cstheme="minorHAnsi"/>
                <w:sz w:val="20"/>
              </w:rPr>
            </w:pPr>
          </w:p>
        </w:tc>
      </w:tr>
      <w:tr w:rsidR="00F51634" w:rsidRPr="00431BE5" w14:paraId="40335EDD" w14:textId="77777777" w:rsidTr="00A701C0">
        <w:tc>
          <w:tcPr>
            <w:tcW w:w="4749" w:type="dxa"/>
            <w:tcBorders>
              <w:top w:val="single" w:sz="4" w:space="0" w:color="auto"/>
              <w:left w:val="single" w:sz="4" w:space="0" w:color="auto"/>
              <w:bottom w:val="single" w:sz="4" w:space="0" w:color="auto"/>
              <w:right w:val="single" w:sz="4" w:space="0" w:color="auto"/>
            </w:tcBorders>
          </w:tcPr>
          <w:p w14:paraId="1A53198F" w14:textId="3F1E472F" w:rsidR="00F51634" w:rsidRPr="00431BE5" w:rsidRDefault="0051086D" w:rsidP="00A701C0">
            <w:pPr>
              <w:pStyle w:val="Heading2"/>
              <w:tabs>
                <w:tab w:val="left" w:pos="5356"/>
              </w:tabs>
              <w:spacing w:before="80"/>
              <w:ind w:left="231"/>
              <w:outlineLvl w:val="1"/>
              <w:rPr>
                <w:rFonts w:asciiTheme="minorHAnsi" w:hAnsiTheme="minorHAnsi" w:cstheme="minorHAnsi"/>
              </w:rPr>
            </w:pPr>
            <w:r>
              <w:rPr>
                <w:rFonts w:asciiTheme="minorHAnsi" w:hAnsiTheme="minorHAnsi" w:cstheme="minorHAnsi"/>
              </w:rPr>
              <w:t>Street Address</w:t>
            </w:r>
          </w:p>
        </w:tc>
        <w:tc>
          <w:tcPr>
            <w:tcW w:w="3101" w:type="dxa"/>
            <w:tcBorders>
              <w:top w:val="single" w:sz="4" w:space="0" w:color="auto"/>
              <w:left w:val="single" w:sz="4" w:space="0" w:color="auto"/>
              <w:bottom w:val="single" w:sz="4" w:space="0" w:color="auto"/>
              <w:right w:val="single" w:sz="4" w:space="0" w:color="auto"/>
            </w:tcBorders>
          </w:tcPr>
          <w:p w14:paraId="0108421E" w14:textId="1ED66400" w:rsidR="00F51634" w:rsidRPr="00431BE5" w:rsidRDefault="0051086D" w:rsidP="00A701C0">
            <w:pPr>
              <w:pStyle w:val="Heading2"/>
              <w:tabs>
                <w:tab w:val="left" w:pos="5356"/>
              </w:tabs>
              <w:spacing w:before="80"/>
              <w:ind w:left="169"/>
              <w:outlineLvl w:val="1"/>
              <w:rPr>
                <w:rFonts w:asciiTheme="minorHAnsi" w:hAnsiTheme="minorHAnsi" w:cstheme="minorHAnsi"/>
              </w:rPr>
            </w:pPr>
            <w:r>
              <w:rPr>
                <w:rFonts w:asciiTheme="minorHAnsi" w:hAnsiTheme="minorHAnsi" w:cstheme="minorHAnsi"/>
              </w:rPr>
              <w:t>City</w:t>
            </w:r>
          </w:p>
        </w:tc>
        <w:tc>
          <w:tcPr>
            <w:tcW w:w="1550" w:type="dxa"/>
            <w:tcBorders>
              <w:top w:val="single" w:sz="4" w:space="0" w:color="auto"/>
              <w:left w:val="single" w:sz="4" w:space="0" w:color="auto"/>
              <w:bottom w:val="single" w:sz="4" w:space="0" w:color="auto"/>
              <w:right w:val="single" w:sz="4" w:space="0" w:color="auto"/>
            </w:tcBorders>
          </w:tcPr>
          <w:p w14:paraId="34DD3118" w14:textId="71649173" w:rsidR="00F51634" w:rsidRPr="00431BE5" w:rsidRDefault="0051086D" w:rsidP="00A701C0">
            <w:pPr>
              <w:pStyle w:val="Heading2"/>
              <w:tabs>
                <w:tab w:val="left" w:pos="5356"/>
              </w:tabs>
              <w:spacing w:before="80"/>
              <w:ind w:left="169"/>
              <w:outlineLvl w:val="1"/>
              <w:rPr>
                <w:rFonts w:asciiTheme="minorHAnsi" w:hAnsiTheme="minorHAnsi" w:cstheme="minorHAnsi"/>
              </w:rPr>
            </w:pPr>
            <w:r>
              <w:rPr>
                <w:rFonts w:asciiTheme="minorHAnsi" w:hAnsiTheme="minorHAnsi" w:cstheme="minorHAnsi"/>
              </w:rPr>
              <w:t>State</w:t>
            </w:r>
          </w:p>
        </w:tc>
        <w:tc>
          <w:tcPr>
            <w:tcW w:w="1551" w:type="dxa"/>
            <w:tcBorders>
              <w:top w:val="single" w:sz="4" w:space="0" w:color="auto"/>
              <w:left w:val="single" w:sz="4" w:space="0" w:color="auto"/>
              <w:bottom w:val="single" w:sz="4" w:space="0" w:color="auto"/>
              <w:right w:val="single" w:sz="4" w:space="0" w:color="auto"/>
            </w:tcBorders>
          </w:tcPr>
          <w:p w14:paraId="24B14867" w14:textId="3DB421E1" w:rsidR="00F51634" w:rsidRPr="00431BE5" w:rsidRDefault="0051086D" w:rsidP="00A701C0">
            <w:pPr>
              <w:pStyle w:val="Heading2"/>
              <w:tabs>
                <w:tab w:val="left" w:pos="5356"/>
              </w:tabs>
              <w:spacing w:before="80"/>
              <w:ind w:left="169"/>
              <w:outlineLvl w:val="1"/>
              <w:rPr>
                <w:rFonts w:asciiTheme="minorHAnsi" w:hAnsiTheme="minorHAnsi" w:cstheme="minorHAnsi"/>
              </w:rPr>
            </w:pPr>
            <w:r>
              <w:rPr>
                <w:rFonts w:asciiTheme="minorHAnsi" w:hAnsiTheme="minorHAnsi" w:cstheme="minorHAnsi"/>
              </w:rPr>
              <w:t>Zip</w:t>
            </w:r>
          </w:p>
        </w:tc>
      </w:tr>
      <w:tr w:rsidR="00F51634" w:rsidRPr="00431BE5" w14:paraId="249945AE" w14:textId="77777777" w:rsidTr="00A701C0">
        <w:tc>
          <w:tcPr>
            <w:tcW w:w="474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CB1267" w14:textId="77777777" w:rsidR="00F51634" w:rsidRPr="00431BE5" w:rsidRDefault="00F51634" w:rsidP="00A701C0">
            <w:pPr>
              <w:pStyle w:val="Heading2"/>
              <w:tabs>
                <w:tab w:val="left" w:pos="5356"/>
              </w:tabs>
              <w:spacing w:before="80"/>
              <w:ind w:left="231"/>
              <w:outlineLvl w:val="1"/>
              <w:rPr>
                <w:rFonts w:asciiTheme="minorHAnsi" w:hAnsiTheme="minorHAnsi" w:cstheme="minorHAnsi"/>
              </w:rPr>
            </w:pPr>
          </w:p>
        </w:tc>
        <w:tc>
          <w:tcPr>
            <w:tcW w:w="31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8DA793" w14:textId="77777777" w:rsidR="00F51634" w:rsidRPr="00431BE5" w:rsidRDefault="00F51634" w:rsidP="00A701C0">
            <w:pPr>
              <w:pStyle w:val="Heading2"/>
              <w:tabs>
                <w:tab w:val="left" w:pos="5356"/>
              </w:tabs>
              <w:spacing w:before="80"/>
              <w:ind w:left="169"/>
              <w:outlineLvl w:val="1"/>
              <w:rPr>
                <w:rFonts w:asciiTheme="minorHAnsi" w:hAnsiTheme="minorHAnsi" w:cstheme="minorHAnsi"/>
              </w:rPr>
            </w:pPr>
          </w:p>
        </w:tc>
        <w:tc>
          <w:tcPr>
            <w:tcW w:w="15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62880B" w14:textId="77777777" w:rsidR="00F51634" w:rsidRPr="00431BE5" w:rsidRDefault="00F51634" w:rsidP="00A701C0">
            <w:pPr>
              <w:pStyle w:val="BodyText"/>
              <w:rPr>
                <w:rFonts w:asciiTheme="minorHAnsi" w:hAnsiTheme="minorHAnsi" w:cstheme="minorHAnsi"/>
                <w:sz w:val="20"/>
              </w:rPr>
            </w:pPr>
          </w:p>
        </w:tc>
        <w:tc>
          <w:tcPr>
            <w:tcW w:w="15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09FF71" w14:textId="77777777" w:rsidR="00F51634" w:rsidRPr="00431BE5" w:rsidRDefault="00F51634" w:rsidP="00A701C0">
            <w:pPr>
              <w:pStyle w:val="BodyText"/>
              <w:rPr>
                <w:rFonts w:asciiTheme="minorHAnsi" w:hAnsiTheme="minorHAnsi" w:cstheme="minorHAnsi"/>
                <w:sz w:val="20"/>
              </w:rPr>
            </w:pPr>
          </w:p>
        </w:tc>
      </w:tr>
      <w:tr w:rsidR="00F51634" w:rsidRPr="00431BE5" w14:paraId="19C6A2A7" w14:textId="77777777" w:rsidTr="00A701C0">
        <w:tc>
          <w:tcPr>
            <w:tcW w:w="10951" w:type="dxa"/>
            <w:gridSpan w:val="4"/>
            <w:tcBorders>
              <w:top w:val="single" w:sz="4" w:space="0" w:color="auto"/>
              <w:left w:val="single" w:sz="4" w:space="0" w:color="auto"/>
              <w:bottom w:val="single" w:sz="4" w:space="0" w:color="auto"/>
              <w:right w:val="single" w:sz="4" w:space="0" w:color="auto"/>
            </w:tcBorders>
          </w:tcPr>
          <w:p w14:paraId="2712DD75" w14:textId="32925C97" w:rsidR="00F51634" w:rsidRPr="00431BE5" w:rsidRDefault="0051086D" w:rsidP="00A701C0">
            <w:pPr>
              <w:pStyle w:val="Heading2"/>
              <w:tabs>
                <w:tab w:val="left" w:pos="5356"/>
              </w:tabs>
              <w:spacing w:before="80"/>
              <w:ind w:left="231"/>
              <w:outlineLvl w:val="1"/>
              <w:rPr>
                <w:rFonts w:asciiTheme="minorHAnsi" w:hAnsiTheme="minorHAnsi" w:cstheme="minorHAnsi"/>
              </w:rPr>
            </w:pPr>
            <w:r>
              <w:rPr>
                <w:rFonts w:asciiTheme="minorHAnsi" w:hAnsiTheme="minorHAnsi" w:cstheme="minorHAnsi"/>
              </w:rPr>
              <w:t>Email Address</w:t>
            </w:r>
          </w:p>
        </w:tc>
      </w:tr>
      <w:tr w:rsidR="00F51634" w:rsidRPr="00431BE5" w14:paraId="561111A6" w14:textId="77777777" w:rsidTr="00844D32">
        <w:trPr>
          <w:trHeight w:val="341"/>
        </w:trPr>
        <w:tc>
          <w:tcPr>
            <w:tcW w:w="1095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5AAFA4" w14:textId="77777777" w:rsidR="00F51634" w:rsidRPr="00431BE5" w:rsidRDefault="00F51634" w:rsidP="00A701C0">
            <w:pPr>
              <w:pStyle w:val="BodyText"/>
              <w:rPr>
                <w:rFonts w:asciiTheme="minorHAnsi" w:hAnsiTheme="minorHAnsi" w:cstheme="minorHAnsi"/>
                <w:sz w:val="20"/>
              </w:rPr>
            </w:pPr>
          </w:p>
        </w:tc>
      </w:tr>
    </w:tbl>
    <w:p w14:paraId="2F649E95" w14:textId="77777777" w:rsidR="00C03C06" w:rsidRPr="00431BE5" w:rsidRDefault="00C03C06">
      <w:pPr>
        <w:pStyle w:val="BodyText"/>
        <w:spacing w:before="4"/>
        <w:rPr>
          <w:rFonts w:asciiTheme="minorHAnsi" w:hAnsiTheme="minorHAnsi" w:cstheme="minorHAnsi"/>
          <w:sz w:val="7"/>
        </w:rPr>
      </w:pPr>
    </w:p>
    <w:p w14:paraId="094F8BB7" w14:textId="77777777" w:rsidR="00E6003D" w:rsidRPr="00431BE5" w:rsidRDefault="00E6003D">
      <w:pPr>
        <w:pStyle w:val="BodyText"/>
        <w:spacing w:before="4"/>
        <w:rPr>
          <w:rFonts w:asciiTheme="minorHAnsi" w:hAnsiTheme="minorHAnsi" w:cstheme="minorHAnsi"/>
          <w:sz w:val="7"/>
        </w:rPr>
      </w:pPr>
    </w:p>
    <w:p w14:paraId="37ED5C11" w14:textId="77777777" w:rsidR="00F51634" w:rsidRPr="00431BE5" w:rsidRDefault="00F51634">
      <w:pPr>
        <w:pStyle w:val="BodyText"/>
        <w:spacing w:before="4"/>
        <w:rPr>
          <w:rFonts w:asciiTheme="minorHAnsi" w:hAnsiTheme="minorHAnsi" w:cstheme="minorHAnsi"/>
          <w:sz w:val="7"/>
        </w:rPr>
      </w:pPr>
    </w:p>
    <w:tbl>
      <w:tblPr>
        <w:tblStyle w:val="TableGrid"/>
        <w:tblW w:w="0" w:type="auto"/>
        <w:tblInd w:w="119" w:type="dxa"/>
        <w:tblLayout w:type="fixed"/>
        <w:tblLook w:val="04A0" w:firstRow="1" w:lastRow="0" w:firstColumn="1" w:lastColumn="0" w:noHBand="0" w:noVBand="1"/>
      </w:tblPr>
      <w:tblGrid>
        <w:gridCol w:w="4749"/>
        <w:gridCol w:w="3101"/>
        <w:gridCol w:w="3101"/>
      </w:tblGrid>
      <w:tr w:rsidR="00AE4E67" w:rsidRPr="00431BE5" w14:paraId="0AF298F5" w14:textId="77777777" w:rsidTr="00A701C0">
        <w:tc>
          <w:tcPr>
            <w:tcW w:w="10951" w:type="dxa"/>
            <w:gridSpan w:val="3"/>
            <w:tcBorders>
              <w:bottom w:val="single" w:sz="4" w:space="0" w:color="auto"/>
            </w:tcBorders>
            <w:shd w:val="clear" w:color="auto" w:fill="4F81BD" w:themeFill="accent1"/>
          </w:tcPr>
          <w:p w14:paraId="7ACFA4CF" w14:textId="152A0010" w:rsidR="00AE4E67" w:rsidRPr="00431BE5" w:rsidRDefault="00AE4E67" w:rsidP="00A701C0">
            <w:pPr>
              <w:tabs>
                <w:tab w:val="left" w:pos="3406"/>
                <w:tab w:val="left" w:pos="5356"/>
              </w:tabs>
              <w:spacing w:before="80"/>
              <w:ind w:left="3405" w:hanging="3405"/>
              <w:rPr>
                <w:rFonts w:asciiTheme="minorHAnsi" w:hAnsiTheme="minorHAnsi" w:cstheme="minorHAnsi"/>
                <w:b/>
                <w:bCs/>
                <w:color w:val="FFFFFF" w:themeColor="background1"/>
                <w:sz w:val="24"/>
                <w:szCs w:val="24"/>
              </w:rPr>
            </w:pPr>
            <w:r w:rsidRPr="00431BE5">
              <w:rPr>
                <w:rFonts w:asciiTheme="minorHAnsi" w:hAnsiTheme="minorHAnsi" w:cstheme="minorHAnsi"/>
                <w:b/>
                <w:bCs/>
                <w:color w:val="FFFFFF" w:themeColor="background1"/>
                <w:sz w:val="24"/>
                <w:szCs w:val="24"/>
              </w:rPr>
              <w:t xml:space="preserve">BATTERY </w:t>
            </w:r>
            <w:r w:rsidR="002B7768" w:rsidRPr="00431BE5">
              <w:rPr>
                <w:rFonts w:asciiTheme="minorHAnsi" w:hAnsiTheme="minorHAnsi" w:cstheme="minorHAnsi"/>
                <w:b/>
                <w:bCs/>
                <w:color w:val="FFFFFF" w:themeColor="background1"/>
                <w:sz w:val="24"/>
                <w:szCs w:val="24"/>
              </w:rPr>
              <w:t>ENERGY STORAGE SYSTEM (BESS) INFORMATION</w:t>
            </w:r>
          </w:p>
        </w:tc>
      </w:tr>
      <w:tr w:rsidR="00AE4E67" w:rsidRPr="00431BE5" w14:paraId="100340DB" w14:textId="77777777" w:rsidTr="00A701C0">
        <w:tc>
          <w:tcPr>
            <w:tcW w:w="4749" w:type="dxa"/>
            <w:tcBorders>
              <w:top w:val="single" w:sz="4" w:space="0" w:color="auto"/>
              <w:left w:val="single" w:sz="4" w:space="0" w:color="auto"/>
              <w:bottom w:val="single" w:sz="4" w:space="0" w:color="auto"/>
              <w:right w:val="single" w:sz="4" w:space="0" w:color="auto"/>
            </w:tcBorders>
          </w:tcPr>
          <w:p w14:paraId="17E296F2" w14:textId="3625428F" w:rsidR="00AE4E67" w:rsidRPr="00431BE5" w:rsidRDefault="002B7768" w:rsidP="00A701C0">
            <w:pPr>
              <w:pStyle w:val="Heading2"/>
              <w:tabs>
                <w:tab w:val="left" w:pos="5356"/>
              </w:tabs>
              <w:spacing w:before="80"/>
              <w:ind w:left="231"/>
              <w:outlineLvl w:val="1"/>
              <w:rPr>
                <w:rFonts w:asciiTheme="minorHAnsi" w:hAnsiTheme="minorHAnsi" w:cstheme="minorHAnsi"/>
              </w:rPr>
            </w:pPr>
            <w:r w:rsidRPr="00431BE5">
              <w:rPr>
                <w:rFonts w:asciiTheme="minorHAnsi" w:hAnsiTheme="minorHAnsi" w:cstheme="minorHAnsi"/>
              </w:rPr>
              <w:t>BESS Manufacturer:</w:t>
            </w:r>
          </w:p>
        </w:tc>
        <w:tc>
          <w:tcPr>
            <w:tcW w:w="3101" w:type="dxa"/>
            <w:tcBorders>
              <w:top w:val="single" w:sz="4" w:space="0" w:color="auto"/>
              <w:left w:val="single" w:sz="4" w:space="0" w:color="auto"/>
              <w:bottom w:val="single" w:sz="4" w:space="0" w:color="auto"/>
              <w:right w:val="single" w:sz="4" w:space="0" w:color="auto"/>
            </w:tcBorders>
          </w:tcPr>
          <w:p w14:paraId="6AC56E45" w14:textId="46EFBB4C" w:rsidR="00AE4E67" w:rsidRPr="00431BE5" w:rsidRDefault="002B7768" w:rsidP="00A701C0">
            <w:pPr>
              <w:pStyle w:val="Heading2"/>
              <w:tabs>
                <w:tab w:val="left" w:pos="5356"/>
              </w:tabs>
              <w:spacing w:before="80"/>
              <w:ind w:left="169"/>
              <w:outlineLvl w:val="1"/>
              <w:rPr>
                <w:rFonts w:asciiTheme="minorHAnsi" w:hAnsiTheme="minorHAnsi" w:cstheme="minorHAnsi"/>
              </w:rPr>
            </w:pPr>
            <w:r w:rsidRPr="00431BE5">
              <w:rPr>
                <w:rFonts w:asciiTheme="minorHAnsi" w:hAnsiTheme="minorHAnsi" w:cstheme="minorHAnsi"/>
              </w:rPr>
              <w:t>Inverter Model Number</w:t>
            </w:r>
          </w:p>
        </w:tc>
        <w:tc>
          <w:tcPr>
            <w:tcW w:w="3101" w:type="dxa"/>
            <w:tcBorders>
              <w:top w:val="single" w:sz="4" w:space="0" w:color="auto"/>
              <w:left w:val="single" w:sz="4" w:space="0" w:color="auto"/>
              <w:bottom w:val="single" w:sz="4" w:space="0" w:color="auto"/>
              <w:right w:val="single" w:sz="4" w:space="0" w:color="auto"/>
            </w:tcBorders>
          </w:tcPr>
          <w:p w14:paraId="33243B49" w14:textId="6E127588" w:rsidR="00AE4E67" w:rsidRPr="00431BE5" w:rsidRDefault="002B7768" w:rsidP="00A701C0">
            <w:pPr>
              <w:pStyle w:val="Heading2"/>
              <w:tabs>
                <w:tab w:val="left" w:pos="5356"/>
              </w:tabs>
              <w:spacing w:before="80"/>
              <w:outlineLvl w:val="1"/>
              <w:rPr>
                <w:rFonts w:asciiTheme="minorHAnsi" w:hAnsiTheme="minorHAnsi" w:cstheme="minorHAnsi"/>
              </w:rPr>
            </w:pPr>
            <w:r w:rsidRPr="00431BE5">
              <w:rPr>
                <w:rFonts w:asciiTheme="minorHAnsi" w:hAnsiTheme="minorHAnsi" w:cstheme="minorHAnsi"/>
              </w:rPr>
              <w:t>Battery Model Number</w:t>
            </w:r>
          </w:p>
        </w:tc>
      </w:tr>
      <w:tr w:rsidR="00AE4E67" w:rsidRPr="00431BE5" w14:paraId="0F5E47B6" w14:textId="77777777" w:rsidTr="00A701C0">
        <w:tc>
          <w:tcPr>
            <w:tcW w:w="474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DBC329" w14:textId="77777777" w:rsidR="00AE4E67" w:rsidRPr="00431BE5" w:rsidRDefault="00AE4E67" w:rsidP="00A701C0">
            <w:pPr>
              <w:pStyle w:val="Heading2"/>
              <w:tabs>
                <w:tab w:val="left" w:pos="5356"/>
              </w:tabs>
              <w:spacing w:before="80"/>
              <w:ind w:left="231"/>
              <w:outlineLvl w:val="1"/>
              <w:rPr>
                <w:rFonts w:asciiTheme="minorHAnsi" w:hAnsiTheme="minorHAnsi" w:cstheme="minorHAnsi"/>
              </w:rPr>
            </w:pPr>
          </w:p>
        </w:tc>
        <w:tc>
          <w:tcPr>
            <w:tcW w:w="31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DADF2C" w14:textId="77777777" w:rsidR="00AE4E67" w:rsidRPr="00431BE5" w:rsidRDefault="00AE4E67" w:rsidP="00A701C0">
            <w:pPr>
              <w:pStyle w:val="Heading2"/>
              <w:tabs>
                <w:tab w:val="left" w:pos="5356"/>
              </w:tabs>
              <w:spacing w:before="80"/>
              <w:ind w:left="169"/>
              <w:outlineLvl w:val="1"/>
              <w:rPr>
                <w:rFonts w:asciiTheme="minorHAnsi" w:hAnsiTheme="minorHAnsi" w:cstheme="minorHAnsi"/>
              </w:rPr>
            </w:pPr>
          </w:p>
        </w:tc>
        <w:tc>
          <w:tcPr>
            <w:tcW w:w="31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B08EAD" w14:textId="77777777" w:rsidR="00AE4E67" w:rsidRPr="00431BE5" w:rsidRDefault="00AE4E67" w:rsidP="00A701C0">
            <w:pPr>
              <w:pStyle w:val="BodyText"/>
              <w:rPr>
                <w:rFonts w:asciiTheme="minorHAnsi" w:hAnsiTheme="minorHAnsi" w:cstheme="minorHAnsi"/>
                <w:sz w:val="20"/>
                <w:szCs w:val="20"/>
              </w:rPr>
            </w:pPr>
          </w:p>
        </w:tc>
      </w:tr>
      <w:tr w:rsidR="002B7768" w:rsidRPr="00431BE5" w14:paraId="638FD623" w14:textId="77777777" w:rsidTr="00A701C0">
        <w:tc>
          <w:tcPr>
            <w:tcW w:w="4749" w:type="dxa"/>
            <w:tcBorders>
              <w:top w:val="single" w:sz="4" w:space="0" w:color="auto"/>
              <w:left w:val="single" w:sz="4" w:space="0" w:color="auto"/>
              <w:bottom w:val="single" w:sz="4" w:space="0" w:color="auto"/>
              <w:right w:val="single" w:sz="4" w:space="0" w:color="auto"/>
            </w:tcBorders>
            <w:vAlign w:val="center"/>
          </w:tcPr>
          <w:p w14:paraId="2EF1C1D2" w14:textId="643A0A87" w:rsidR="002B7768" w:rsidRPr="00431BE5" w:rsidRDefault="002B7768" w:rsidP="002B7768">
            <w:pPr>
              <w:pStyle w:val="Heading2"/>
              <w:tabs>
                <w:tab w:val="left" w:pos="5356"/>
              </w:tabs>
              <w:spacing w:before="80"/>
              <w:ind w:left="231"/>
              <w:outlineLvl w:val="1"/>
              <w:rPr>
                <w:rFonts w:asciiTheme="minorHAnsi" w:hAnsiTheme="minorHAnsi" w:cstheme="minorHAnsi"/>
              </w:rPr>
            </w:pPr>
            <w:r w:rsidRPr="00431BE5">
              <w:rPr>
                <w:rFonts w:asciiTheme="minorHAnsi" w:hAnsiTheme="minorHAnsi" w:cstheme="minorHAnsi"/>
              </w:rPr>
              <w:t>Max Power Rating (KW):</w:t>
            </w:r>
          </w:p>
        </w:tc>
        <w:tc>
          <w:tcPr>
            <w:tcW w:w="3101" w:type="dxa"/>
            <w:tcBorders>
              <w:top w:val="single" w:sz="4" w:space="0" w:color="auto"/>
              <w:left w:val="single" w:sz="4" w:space="0" w:color="auto"/>
              <w:bottom w:val="single" w:sz="4" w:space="0" w:color="auto"/>
              <w:right w:val="single" w:sz="4" w:space="0" w:color="auto"/>
            </w:tcBorders>
            <w:vAlign w:val="center"/>
          </w:tcPr>
          <w:p w14:paraId="0BA571AE" w14:textId="6AE65F7E" w:rsidR="002B7768" w:rsidRPr="00431BE5" w:rsidRDefault="002B7768" w:rsidP="002B7768">
            <w:pPr>
              <w:pStyle w:val="Heading2"/>
              <w:tabs>
                <w:tab w:val="left" w:pos="5356"/>
              </w:tabs>
              <w:spacing w:before="80"/>
              <w:ind w:left="169"/>
              <w:outlineLvl w:val="1"/>
              <w:rPr>
                <w:rFonts w:asciiTheme="minorHAnsi" w:hAnsiTheme="minorHAnsi" w:cstheme="minorHAnsi"/>
              </w:rPr>
            </w:pPr>
            <w:r w:rsidRPr="00431BE5">
              <w:rPr>
                <w:rFonts w:asciiTheme="minorHAnsi" w:hAnsiTheme="minorHAnsi" w:cstheme="minorHAnsi"/>
              </w:rPr>
              <w:t>Continuous Power Rating (KW):</w:t>
            </w:r>
          </w:p>
        </w:tc>
        <w:tc>
          <w:tcPr>
            <w:tcW w:w="3101" w:type="dxa"/>
            <w:tcBorders>
              <w:top w:val="single" w:sz="4" w:space="0" w:color="auto"/>
              <w:left w:val="single" w:sz="4" w:space="0" w:color="auto"/>
              <w:bottom w:val="single" w:sz="4" w:space="0" w:color="auto"/>
              <w:right w:val="single" w:sz="4" w:space="0" w:color="auto"/>
            </w:tcBorders>
          </w:tcPr>
          <w:p w14:paraId="51BD3B11" w14:textId="674E23A8" w:rsidR="002B7768" w:rsidRPr="00431BE5" w:rsidRDefault="002B7768" w:rsidP="002B7768">
            <w:pPr>
              <w:pStyle w:val="Heading2"/>
              <w:tabs>
                <w:tab w:val="left" w:pos="5356"/>
              </w:tabs>
              <w:spacing w:before="80"/>
              <w:ind w:left="169"/>
              <w:outlineLvl w:val="1"/>
              <w:rPr>
                <w:rFonts w:asciiTheme="minorHAnsi" w:hAnsiTheme="minorHAnsi" w:cstheme="minorHAnsi"/>
              </w:rPr>
            </w:pPr>
            <w:r w:rsidRPr="00431BE5">
              <w:rPr>
                <w:rFonts w:asciiTheme="minorHAnsi" w:hAnsiTheme="minorHAnsi" w:cstheme="minorHAnsi"/>
              </w:rPr>
              <w:t>Usable Energy Rating (kWh):</w:t>
            </w:r>
          </w:p>
        </w:tc>
      </w:tr>
      <w:tr w:rsidR="002B7768" w:rsidRPr="00431BE5" w14:paraId="5E8DB7C5" w14:textId="77777777" w:rsidTr="00A701C0">
        <w:tc>
          <w:tcPr>
            <w:tcW w:w="474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041912" w14:textId="77777777" w:rsidR="002B7768" w:rsidRPr="00431BE5" w:rsidRDefault="002B7768" w:rsidP="002B7768">
            <w:pPr>
              <w:pStyle w:val="Heading2"/>
              <w:tabs>
                <w:tab w:val="left" w:pos="5356"/>
              </w:tabs>
              <w:spacing w:before="80"/>
              <w:ind w:left="231"/>
              <w:outlineLvl w:val="1"/>
              <w:rPr>
                <w:rFonts w:asciiTheme="minorHAnsi" w:hAnsiTheme="minorHAnsi" w:cstheme="minorHAnsi"/>
              </w:rPr>
            </w:pPr>
          </w:p>
        </w:tc>
        <w:tc>
          <w:tcPr>
            <w:tcW w:w="31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42CF63" w14:textId="77777777" w:rsidR="002B7768" w:rsidRPr="00431BE5" w:rsidRDefault="002B7768" w:rsidP="002B7768">
            <w:pPr>
              <w:pStyle w:val="Heading2"/>
              <w:tabs>
                <w:tab w:val="left" w:pos="5356"/>
              </w:tabs>
              <w:spacing w:before="80"/>
              <w:ind w:left="169"/>
              <w:outlineLvl w:val="1"/>
              <w:rPr>
                <w:rFonts w:asciiTheme="minorHAnsi" w:hAnsiTheme="minorHAnsi" w:cstheme="minorHAnsi"/>
              </w:rPr>
            </w:pPr>
          </w:p>
        </w:tc>
        <w:tc>
          <w:tcPr>
            <w:tcW w:w="31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1AC894" w14:textId="77777777" w:rsidR="002B7768" w:rsidRPr="00431BE5" w:rsidRDefault="002B7768" w:rsidP="002B7768">
            <w:pPr>
              <w:pStyle w:val="BodyText"/>
              <w:rPr>
                <w:rFonts w:asciiTheme="minorHAnsi" w:hAnsiTheme="minorHAnsi" w:cstheme="minorHAnsi"/>
                <w:sz w:val="20"/>
                <w:szCs w:val="20"/>
              </w:rPr>
            </w:pPr>
          </w:p>
        </w:tc>
      </w:tr>
      <w:tr w:rsidR="002B7768" w:rsidRPr="00431BE5" w14:paraId="47193224" w14:textId="77777777" w:rsidTr="00A701C0">
        <w:tc>
          <w:tcPr>
            <w:tcW w:w="4749" w:type="dxa"/>
            <w:tcBorders>
              <w:top w:val="single" w:sz="4" w:space="0" w:color="auto"/>
              <w:left w:val="single" w:sz="4" w:space="0" w:color="auto"/>
              <w:bottom w:val="single" w:sz="4" w:space="0" w:color="auto"/>
              <w:right w:val="single" w:sz="4" w:space="0" w:color="auto"/>
            </w:tcBorders>
            <w:vAlign w:val="center"/>
          </w:tcPr>
          <w:p w14:paraId="590CE361" w14:textId="6F6F1E5D" w:rsidR="002B7768" w:rsidRPr="00431BE5" w:rsidRDefault="002B7768" w:rsidP="002B7768">
            <w:pPr>
              <w:pStyle w:val="Heading2"/>
              <w:tabs>
                <w:tab w:val="left" w:pos="5356"/>
              </w:tabs>
              <w:spacing w:before="80"/>
              <w:ind w:left="231"/>
              <w:outlineLvl w:val="1"/>
              <w:rPr>
                <w:rFonts w:asciiTheme="minorHAnsi" w:hAnsiTheme="minorHAnsi" w:cstheme="minorHAnsi"/>
              </w:rPr>
            </w:pPr>
            <w:r w:rsidRPr="00431BE5">
              <w:rPr>
                <w:rFonts w:asciiTheme="minorHAnsi" w:hAnsiTheme="minorHAnsi" w:cstheme="minorHAnsi"/>
              </w:rPr>
              <w:t>Round Trip Efficiency:</w:t>
            </w:r>
          </w:p>
        </w:tc>
        <w:tc>
          <w:tcPr>
            <w:tcW w:w="6202" w:type="dxa"/>
            <w:gridSpan w:val="2"/>
            <w:tcBorders>
              <w:top w:val="single" w:sz="4" w:space="0" w:color="auto"/>
              <w:left w:val="single" w:sz="4" w:space="0" w:color="auto"/>
              <w:bottom w:val="single" w:sz="4" w:space="0" w:color="auto"/>
              <w:right w:val="single" w:sz="4" w:space="0" w:color="auto"/>
            </w:tcBorders>
            <w:vAlign w:val="center"/>
          </w:tcPr>
          <w:p w14:paraId="5075826B" w14:textId="64D8C621" w:rsidR="002B7768" w:rsidRPr="00431BE5" w:rsidRDefault="002B7768" w:rsidP="002B7768">
            <w:pPr>
              <w:pStyle w:val="Heading2"/>
              <w:tabs>
                <w:tab w:val="left" w:pos="5356"/>
              </w:tabs>
              <w:spacing w:before="80"/>
              <w:ind w:left="169"/>
              <w:outlineLvl w:val="1"/>
              <w:rPr>
                <w:rFonts w:asciiTheme="minorHAnsi" w:hAnsiTheme="minorHAnsi" w:cstheme="minorHAnsi"/>
              </w:rPr>
            </w:pPr>
            <w:r w:rsidRPr="00431BE5">
              <w:rPr>
                <w:rFonts w:asciiTheme="minorHAnsi" w:hAnsiTheme="minorHAnsi" w:cstheme="minorHAnsi"/>
              </w:rPr>
              <w:t>Unique Battery ID:</w:t>
            </w:r>
          </w:p>
        </w:tc>
      </w:tr>
      <w:tr w:rsidR="002B7768" w:rsidRPr="00431BE5" w14:paraId="3DF42293" w14:textId="77777777" w:rsidTr="00A701C0">
        <w:tc>
          <w:tcPr>
            <w:tcW w:w="474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7BABF6" w14:textId="77777777" w:rsidR="002B7768" w:rsidRPr="00431BE5" w:rsidRDefault="002B7768" w:rsidP="00A701C0">
            <w:pPr>
              <w:pStyle w:val="Heading2"/>
              <w:tabs>
                <w:tab w:val="left" w:pos="5356"/>
              </w:tabs>
              <w:spacing w:before="80"/>
              <w:ind w:left="231"/>
              <w:outlineLvl w:val="1"/>
              <w:rPr>
                <w:rFonts w:asciiTheme="minorHAnsi" w:hAnsiTheme="minorHAnsi" w:cstheme="minorHAnsi"/>
              </w:rPr>
            </w:pPr>
          </w:p>
        </w:tc>
        <w:tc>
          <w:tcPr>
            <w:tcW w:w="620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7516B0" w14:textId="77777777" w:rsidR="002B7768" w:rsidRPr="00431BE5" w:rsidRDefault="002B7768" w:rsidP="00A701C0">
            <w:pPr>
              <w:pStyle w:val="BodyText"/>
              <w:rPr>
                <w:rFonts w:asciiTheme="minorHAnsi" w:hAnsiTheme="minorHAnsi" w:cstheme="minorHAnsi"/>
                <w:sz w:val="20"/>
                <w:szCs w:val="20"/>
              </w:rPr>
            </w:pPr>
          </w:p>
        </w:tc>
      </w:tr>
      <w:tr w:rsidR="0035026C" w:rsidRPr="00431BE5" w14:paraId="1CD24470" w14:textId="77777777" w:rsidTr="00A701C0">
        <w:tc>
          <w:tcPr>
            <w:tcW w:w="4749" w:type="dxa"/>
            <w:tcBorders>
              <w:top w:val="single" w:sz="4" w:space="0" w:color="auto"/>
              <w:left w:val="single" w:sz="4" w:space="0" w:color="auto"/>
              <w:bottom w:val="single" w:sz="4" w:space="0" w:color="auto"/>
              <w:right w:val="single" w:sz="4" w:space="0" w:color="auto"/>
            </w:tcBorders>
            <w:vAlign w:val="center"/>
          </w:tcPr>
          <w:p w14:paraId="739BCCEA" w14:textId="0BDA92FD" w:rsidR="0035026C" w:rsidRPr="00431BE5" w:rsidRDefault="0035026C" w:rsidP="0035026C">
            <w:pPr>
              <w:pStyle w:val="Heading2"/>
              <w:tabs>
                <w:tab w:val="left" w:pos="5356"/>
              </w:tabs>
              <w:spacing w:before="80"/>
              <w:ind w:left="231"/>
              <w:outlineLvl w:val="1"/>
              <w:rPr>
                <w:rFonts w:asciiTheme="minorHAnsi" w:hAnsiTheme="minorHAnsi" w:cstheme="minorHAnsi"/>
              </w:rPr>
            </w:pPr>
            <w:r w:rsidRPr="00431BE5">
              <w:rPr>
                <w:rFonts w:asciiTheme="minorHAnsi" w:hAnsiTheme="minorHAnsi" w:cstheme="minorHAnsi"/>
              </w:rPr>
              <w:t xml:space="preserve">Is BESS Paired with PV Solar </w:t>
            </w:r>
          </w:p>
        </w:tc>
        <w:tc>
          <w:tcPr>
            <w:tcW w:w="3101" w:type="dxa"/>
            <w:tcBorders>
              <w:top w:val="single" w:sz="4" w:space="0" w:color="auto"/>
              <w:left w:val="single" w:sz="4" w:space="0" w:color="auto"/>
              <w:bottom w:val="single" w:sz="4" w:space="0" w:color="auto"/>
              <w:right w:val="single" w:sz="4" w:space="0" w:color="auto"/>
            </w:tcBorders>
          </w:tcPr>
          <w:p w14:paraId="3A5B9189" w14:textId="4A3DBD61" w:rsidR="0035026C" w:rsidRPr="00431BE5" w:rsidRDefault="0035026C" w:rsidP="0035026C">
            <w:pPr>
              <w:pStyle w:val="Heading2"/>
              <w:numPr>
                <w:ilvl w:val="0"/>
                <w:numId w:val="21"/>
              </w:numPr>
              <w:tabs>
                <w:tab w:val="left" w:pos="5356"/>
              </w:tabs>
              <w:spacing w:before="80"/>
              <w:outlineLvl w:val="1"/>
              <w:rPr>
                <w:rFonts w:asciiTheme="minorHAnsi" w:hAnsiTheme="minorHAnsi" w:cstheme="minorHAnsi"/>
              </w:rPr>
            </w:pPr>
            <w:r w:rsidRPr="00431BE5">
              <w:rPr>
                <w:rFonts w:asciiTheme="minorHAnsi" w:hAnsiTheme="minorHAnsi" w:cstheme="minorHAnsi"/>
                <w:b w:val="0"/>
                <w:bCs w:val="0"/>
              </w:rPr>
              <w:t>Yes</w:t>
            </w:r>
          </w:p>
        </w:tc>
        <w:tc>
          <w:tcPr>
            <w:tcW w:w="3101" w:type="dxa"/>
            <w:tcBorders>
              <w:top w:val="single" w:sz="4" w:space="0" w:color="auto"/>
              <w:left w:val="single" w:sz="4" w:space="0" w:color="auto"/>
              <w:bottom w:val="single" w:sz="4" w:space="0" w:color="auto"/>
              <w:right w:val="single" w:sz="4" w:space="0" w:color="auto"/>
            </w:tcBorders>
          </w:tcPr>
          <w:p w14:paraId="3B112C03" w14:textId="3D9720FC" w:rsidR="0035026C" w:rsidRPr="00431BE5" w:rsidRDefault="0035026C" w:rsidP="0035026C">
            <w:pPr>
              <w:pStyle w:val="Heading2"/>
              <w:numPr>
                <w:ilvl w:val="0"/>
                <w:numId w:val="21"/>
              </w:numPr>
              <w:tabs>
                <w:tab w:val="left" w:pos="5356"/>
              </w:tabs>
              <w:spacing w:before="80"/>
              <w:outlineLvl w:val="1"/>
              <w:rPr>
                <w:rFonts w:asciiTheme="minorHAnsi" w:hAnsiTheme="minorHAnsi" w:cstheme="minorHAnsi"/>
              </w:rPr>
            </w:pPr>
            <w:r w:rsidRPr="00431BE5">
              <w:rPr>
                <w:rFonts w:asciiTheme="minorHAnsi" w:hAnsiTheme="minorHAnsi" w:cstheme="minorHAnsi"/>
                <w:b w:val="0"/>
                <w:bCs w:val="0"/>
              </w:rPr>
              <w:t>No</w:t>
            </w:r>
          </w:p>
        </w:tc>
      </w:tr>
    </w:tbl>
    <w:p w14:paraId="382AEB80" w14:textId="44ED6712" w:rsidR="00E419AB" w:rsidRPr="00431BE5" w:rsidRDefault="00E419AB">
      <w:pPr>
        <w:pStyle w:val="BodyText"/>
        <w:rPr>
          <w:rFonts w:asciiTheme="minorHAnsi" w:hAnsiTheme="minorHAnsi" w:cstheme="minorHAnsi"/>
          <w:b/>
          <w:sz w:val="20"/>
        </w:rPr>
      </w:pPr>
    </w:p>
    <w:tbl>
      <w:tblPr>
        <w:tblStyle w:val="TableGrid"/>
        <w:tblW w:w="0" w:type="auto"/>
        <w:tblInd w:w="119" w:type="dxa"/>
        <w:tblLayout w:type="fixed"/>
        <w:tblLook w:val="04A0" w:firstRow="1" w:lastRow="0" w:firstColumn="1" w:lastColumn="0" w:noHBand="0" w:noVBand="1"/>
      </w:tblPr>
      <w:tblGrid>
        <w:gridCol w:w="5006"/>
        <w:gridCol w:w="2844"/>
        <w:gridCol w:w="3101"/>
      </w:tblGrid>
      <w:tr w:rsidR="00D566AA" w:rsidRPr="00431BE5" w14:paraId="15C1CE49" w14:textId="77777777" w:rsidTr="00A701C0">
        <w:tc>
          <w:tcPr>
            <w:tcW w:w="10951" w:type="dxa"/>
            <w:gridSpan w:val="3"/>
            <w:tcBorders>
              <w:bottom w:val="single" w:sz="4" w:space="0" w:color="auto"/>
            </w:tcBorders>
            <w:shd w:val="clear" w:color="auto" w:fill="4F81BD" w:themeFill="accent1"/>
          </w:tcPr>
          <w:p w14:paraId="1DB722E1" w14:textId="2499AB38" w:rsidR="00D566AA" w:rsidRPr="00431BE5" w:rsidRDefault="0035026C" w:rsidP="00A701C0">
            <w:pPr>
              <w:tabs>
                <w:tab w:val="left" w:pos="3406"/>
                <w:tab w:val="left" w:pos="5356"/>
              </w:tabs>
              <w:spacing w:before="80"/>
              <w:ind w:left="3405" w:hanging="3405"/>
              <w:rPr>
                <w:rFonts w:asciiTheme="minorHAnsi" w:hAnsiTheme="minorHAnsi" w:cstheme="minorHAnsi"/>
                <w:b/>
                <w:bCs/>
                <w:color w:val="FFFFFF" w:themeColor="background1"/>
                <w:sz w:val="24"/>
                <w:szCs w:val="24"/>
              </w:rPr>
            </w:pPr>
            <w:r w:rsidRPr="00431BE5">
              <w:rPr>
                <w:rFonts w:asciiTheme="minorHAnsi" w:hAnsiTheme="minorHAnsi" w:cstheme="minorHAnsi"/>
                <w:b/>
                <w:bCs/>
                <w:color w:val="FFFFFF" w:themeColor="background1"/>
                <w:sz w:val="24"/>
                <w:szCs w:val="24"/>
              </w:rPr>
              <w:t>OTHER INFORMATION</w:t>
            </w:r>
          </w:p>
        </w:tc>
      </w:tr>
      <w:tr w:rsidR="00907AA6" w:rsidRPr="00431BE5" w14:paraId="20B56F3F" w14:textId="77777777" w:rsidTr="00183322">
        <w:tc>
          <w:tcPr>
            <w:tcW w:w="5006" w:type="dxa"/>
            <w:tcBorders>
              <w:top w:val="single" w:sz="4" w:space="0" w:color="auto"/>
              <w:left w:val="single" w:sz="4" w:space="0" w:color="auto"/>
              <w:bottom w:val="single" w:sz="4" w:space="0" w:color="auto"/>
              <w:right w:val="single" w:sz="4" w:space="0" w:color="auto"/>
            </w:tcBorders>
          </w:tcPr>
          <w:p w14:paraId="2052C60D" w14:textId="22D99E5C" w:rsidR="00907AA6" w:rsidRPr="00431BE5" w:rsidRDefault="005C18F5" w:rsidP="00A701C0">
            <w:pPr>
              <w:pStyle w:val="Heading2"/>
              <w:tabs>
                <w:tab w:val="left" w:pos="5356"/>
              </w:tabs>
              <w:spacing w:before="80"/>
              <w:ind w:left="231"/>
              <w:outlineLvl w:val="1"/>
              <w:rPr>
                <w:rFonts w:asciiTheme="minorHAnsi" w:hAnsiTheme="minorHAnsi" w:cstheme="minorHAnsi"/>
              </w:rPr>
            </w:pPr>
            <w:r w:rsidRPr="00431BE5">
              <w:rPr>
                <w:rFonts w:asciiTheme="minorHAnsi" w:hAnsiTheme="minorHAnsi" w:cstheme="minorHAnsi"/>
              </w:rPr>
              <w:t>Performance incentives should be sent to:</w:t>
            </w:r>
          </w:p>
        </w:tc>
        <w:tc>
          <w:tcPr>
            <w:tcW w:w="2844" w:type="dxa"/>
            <w:tcBorders>
              <w:top w:val="single" w:sz="4" w:space="0" w:color="auto"/>
              <w:left w:val="single" w:sz="4" w:space="0" w:color="auto"/>
              <w:bottom w:val="single" w:sz="4" w:space="0" w:color="auto"/>
              <w:right w:val="single" w:sz="4" w:space="0" w:color="auto"/>
            </w:tcBorders>
            <w:vAlign w:val="center"/>
          </w:tcPr>
          <w:p w14:paraId="2284B013" w14:textId="77777777" w:rsidR="00907AA6" w:rsidRPr="00431BE5" w:rsidRDefault="00907AA6" w:rsidP="007B3EBC">
            <w:pPr>
              <w:pStyle w:val="Heading2"/>
              <w:numPr>
                <w:ilvl w:val="0"/>
                <w:numId w:val="19"/>
              </w:numPr>
              <w:tabs>
                <w:tab w:val="left" w:pos="5356"/>
              </w:tabs>
              <w:spacing w:before="80"/>
              <w:outlineLvl w:val="1"/>
              <w:rPr>
                <w:rFonts w:asciiTheme="minorHAnsi" w:hAnsiTheme="minorHAnsi" w:cstheme="minorHAnsi"/>
                <w:b w:val="0"/>
                <w:bCs w:val="0"/>
              </w:rPr>
            </w:pPr>
            <w:r w:rsidRPr="00431BE5">
              <w:rPr>
                <w:rFonts w:asciiTheme="minorHAnsi" w:hAnsiTheme="minorHAnsi" w:cstheme="minorHAnsi"/>
                <w:b w:val="0"/>
                <w:bCs w:val="0"/>
              </w:rPr>
              <w:t>Customer</w:t>
            </w:r>
          </w:p>
        </w:tc>
        <w:tc>
          <w:tcPr>
            <w:tcW w:w="3101" w:type="dxa"/>
            <w:tcBorders>
              <w:top w:val="single" w:sz="4" w:space="0" w:color="auto"/>
              <w:left w:val="single" w:sz="4" w:space="0" w:color="auto"/>
              <w:bottom w:val="single" w:sz="4" w:space="0" w:color="auto"/>
              <w:right w:val="single" w:sz="4" w:space="0" w:color="auto"/>
            </w:tcBorders>
            <w:vAlign w:val="center"/>
          </w:tcPr>
          <w:p w14:paraId="57638A17" w14:textId="5CC18D4E" w:rsidR="00907AA6" w:rsidRPr="00431BE5" w:rsidRDefault="00C43700" w:rsidP="007B3EBC">
            <w:pPr>
              <w:pStyle w:val="Heading2"/>
              <w:numPr>
                <w:ilvl w:val="0"/>
                <w:numId w:val="19"/>
              </w:numPr>
              <w:tabs>
                <w:tab w:val="left" w:pos="5356"/>
              </w:tabs>
              <w:spacing w:before="80"/>
              <w:outlineLvl w:val="1"/>
              <w:rPr>
                <w:rFonts w:asciiTheme="minorHAnsi" w:hAnsiTheme="minorHAnsi" w:cstheme="minorHAnsi"/>
                <w:b w:val="0"/>
                <w:bCs w:val="0"/>
              </w:rPr>
            </w:pPr>
            <w:r>
              <w:rPr>
                <w:rFonts w:asciiTheme="minorHAnsi" w:hAnsiTheme="minorHAnsi" w:cstheme="minorHAnsi"/>
                <w:b w:val="0"/>
                <w:bCs w:val="0"/>
              </w:rPr>
              <w:t>Third-Party Owner</w:t>
            </w:r>
          </w:p>
        </w:tc>
      </w:tr>
      <w:tr w:rsidR="00A32D94" w:rsidRPr="00431BE5" w14:paraId="677B1B12" w14:textId="77777777" w:rsidTr="007B3EBC">
        <w:tc>
          <w:tcPr>
            <w:tcW w:w="5006" w:type="dxa"/>
            <w:tcBorders>
              <w:top w:val="single" w:sz="4" w:space="0" w:color="auto"/>
              <w:left w:val="single" w:sz="4" w:space="0" w:color="auto"/>
              <w:bottom w:val="single" w:sz="4" w:space="0" w:color="auto"/>
              <w:right w:val="single" w:sz="4" w:space="0" w:color="auto"/>
            </w:tcBorders>
          </w:tcPr>
          <w:p w14:paraId="13B7B862" w14:textId="4DF98BF3" w:rsidR="00A32D94" w:rsidRPr="00431BE5" w:rsidRDefault="00A32D94" w:rsidP="00A701C0">
            <w:pPr>
              <w:pStyle w:val="Heading2"/>
              <w:tabs>
                <w:tab w:val="left" w:pos="5356"/>
              </w:tabs>
              <w:spacing w:before="80"/>
              <w:ind w:left="231"/>
              <w:outlineLvl w:val="1"/>
              <w:rPr>
                <w:rFonts w:asciiTheme="minorHAnsi" w:hAnsiTheme="minorHAnsi" w:cstheme="minorHAnsi"/>
              </w:rPr>
            </w:pPr>
            <w:r>
              <w:rPr>
                <w:rFonts w:asciiTheme="minorHAnsi" w:hAnsiTheme="minorHAnsi" w:cstheme="minorHAnsi"/>
              </w:rPr>
              <w:t>Party responsible for</w:t>
            </w:r>
            <w:r w:rsidRPr="00431BE5">
              <w:rPr>
                <w:rFonts w:asciiTheme="minorHAnsi" w:hAnsiTheme="minorHAnsi" w:cstheme="minorHAnsi"/>
              </w:rPr>
              <w:t xml:space="preserve"> “last mile” service</w:t>
            </w:r>
            <w:r>
              <w:rPr>
                <w:rFonts w:asciiTheme="minorHAnsi" w:hAnsiTheme="minorHAnsi" w:cstheme="minorHAnsi"/>
              </w:rPr>
              <w:t xml:space="preserve"> (Operator):</w:t>
            </w:r>
          </w:p>
        </w:tc>
        <w:tc>
          <w:tcPr>
            <w:tcW w:w="2844" w:type="dxa"/>
            <w:tcBorders>
              <w:top w:val="single" w:sz="4" w:space="0" w:color="auto"/>
              <w:left w:val="single" w:sz="4" w:space="0" w:color="auto"/>
              <w:bottom w:val="single" w:sz="4" w:space="0" w:color="auto"/>
              <w:right w:val="single" w:sz="4" w:space="0" w:color="auto"/>
            </w:tcBorders>
            <w:vAlign w:val="center"/>
          </w:tcPr>
          <w:p w14:paraId="0A294FFC" w14:textId="2EFCD092" w:rsidR="00A32D94" w:rsidRPr="00431BE5" w:rsidRDefault="00A32D94" w:rsidP="007B3EBC">
            <w:pPr>
              <w:pStyle w:val="Heading2"/>
              <w:numPr>
                <w:ilvl w:val="0"/>
                <w:numId w:val="19"/>
              </w:numPr>
              <w:tabs>
                <w:tab w:val="left" w:pos="5356"/>
              </w:tabs>
              <w:spacing w:before="80"/>
              <w:outlineLvl w:val="1"/>
              <w:rPr>
                <w:rFonts w:asciiTheme="minorHAnsi" w:hAnsiTheme="minorHAnsi" w:cstheme="minorHAnsi"/>
                <w:b w:val="0"/>
                <w:bCs w:val="0"/>
              </w:rPr>
            </w:pPr>
            <w:r>
              <w:rPr>
                <w:rFonts w:asciiTheme="minorHAnsi" w:hAnsiTheme="minorHAnsi" w:cstheme="minorHAnsi"/>
                <w:b w:val="0"/>
                <w:bCs w:val="0"/>
              </w:rPr>
              <w:t>BESS Manufacturer</w:t>
            </w:r>
          </w:p>
        </w:tc>
        <w:tc>
          <w:tcPr>
            <w:tcW w:w="3101" w:type="dxa"/>
            <w:tcBorders>
              <w:top w:val="single" w:sz="4" w:space="0" w:color="auto"/>
              <w:left w:val="single" w:sz="4" w:space="0" w:color="auto"/>
              <w:bottom w:val="single" w:sz="4" w:space="0" w:color="auto"/>
              <w:right w:val="single" w:sz="4" w:space="0" w:color="auto"/>
            </w:tcBorders>
            <w:vAlign w:val="center"/>
          </w:tcPr>
          <w:p w14:paraId="6DEE3BDA" w14:textId="51C235E3" w:rsidR="00A32D94" w:rsidRPr="00431BE5" w:rsidDel="00C43700" w:rsidRDefault="00A32D94" w:rsidP="007B3EBC">
            <w:pPr>
              <w:pStyle w:val="Heading2"/>
              <w:numPr>
                <w:ilvl w:val="0"/>
                <w:numId w:val="19"/>
              </w:numPr>
              <w:tabs>
                <w:tab w:val="left" w:pos="5356"/>
              </w:tabs>
              <w:spacing w:before="80"/>
              <w:outlineLvl w:val="1"/>
              <w:rPr>
                <w:rFonts w:asciiTheme="minorHAnsi" w:hAnsiTheme="minorHAnsi" w:cstheme="minorHAnsi"/>
                <w:b w:val="0"/>
                <w:bCs w:val="0"/>
              </w:rPr>
            </w:pPr>
            <w:r>
              <w:rPr>
                <w:rFonts w:asciiTheme="minorHAnsi" w:hAnsiTheme="minorHAnsi" w:cstheme="minorHAnsi"/>
                <w:b w:val="0"/>
                <w:bCs w:val="0"/>
              </w:rPr>
              <w:t>Third-Party Owner</w:t>
            </w:r>
          </w:p>
        </w:tc>
      </w:tr>
      <w:tr w:rsidR="00D566AA" w:rsidRPr="00431BE5" w14:paraId="66453D3F" w14:textId="77777777" w:rsidTr="00183322">
        <w:tc>
          <w:tcPr>
            <w:tcW w:w="5006" w:type="dxa"/>
            <w:tcBorders>
              <w:top w:val="single" w:sz="4" w:space="0" w:color="auto"/>
              <w:left w:val="single" w:sz="4" w:space="0" w:color="auto"/>
              <w:bottom w:val="single" w:sz="4" w:space="0" w:color="auto"/>
              <w:right w:val="single" w:sz="4" w:space="0" w:color="auto"/>
            </w:tcBorders>
          </w:tcPr>
          <w:p w14:paraId="47137101" w14:textId="3833EF65" w:rsidR="00D566AA" w:rsidRPr="00431BE5" w:rsidRDefault="00FB5163" w:rsidP="00A701C0">
            <w:pPr>
              <w:pStyle w:val="Heading2"/>
              <w:tabs>
                <w:tab w:val="left" w:pos="5356"/>
              </w:tabs>
              <w:spacing w:before="80"/>
              <w:ind w:left="231"/>
              <w:outlineLvl w:val="1"/>
              <w:rPr>
                <w:rFonts w:asciiTheme="minorHAnsi" w:hAnsiTheme="minorHAnsi" w:cstheme="minorHAnsi"/>
              </w:rPr>
            </w:pPr>
            <w:r w:rsidRPr="00431BE5">
              <w:rPr>
                <w:rFonts w:asciiTheme="minorHAnsi" w:hAnsiTheme="minorHAnsi" w:cstheme="minorHAnsi"/>
              </w:rPr>
              <w:t xml:space="preserve">Will </w:t>
            </w:r>
            <w:r w:rsidR="001D16CE">
              <w:rPr>
                <w:rFonts w:asciiTheme="minorHAnsi" w:hAnsiTheme="minorHAnsi" w:cstheme="minorHAnsi"/>
              </w:rPr>
              <w:t xml:space="preserve">project </w:t>
            </w:r>
            <w:r w:rsidRPr="00431BE5">
              <w:rPr>
                <w:rFonts w:asciiTheme="minorHAnsi" w:hAnsiTheme="minorHAnsi" w:cstheme="minorHAnsi"/>
              </w:rPr>
              <w:t>claim capacity rights in ISO-New England Forward Capacity Market and/or Ancillary Service Market</w:t>
            </w:r>
            <w:r w:rsidR="00E25228">
              <w:rPr>
                <w:rFonts w:asciiTheme="minorHAnsi" w:hAnsiTheme="minorHAnsi" w:cstheme="minorHAnsi"/>
              </w:rPr>
              <w:t>?</w:t>
            </w:r>
          </w:p>
        </w:tc>
        <w:tc>
          <w:tcPr>
            <w:tcW w:w="2844" w:type="dxa"/>
            <w:tcBorders>
              <w:top w:val="single" w:sz="4" w:space="0" w:color="auto"/>
              <w:left w:val="single" w:sz="4" w:space="0" w:color="auto"/>
              <w:bottom w:val="single" w:sz="4" w:space="0" w:color="auto"/>
              <w:right w:val="single" w:sz="4" w:space="0" w:color="auto"/>
            </w:tcBorders>
            <w:vAlign w:val="center"/>
          </w:tcPr>
          <w:p w14:paraId="4FE30CD4" w14:textId="0242E6EE" w:rsidR="00D566AA" w:rsidRPr="00431BE5" w:rsidRDefault="002F67BF" w:rsidP="007B3EBC">
            <w:pPr>
              <w:pStyle w:val="Heading2"/>
              <w:numPr>
                <w:ilvl w:val="0"/>
                <w:numId w:val="19"/>
              </w:numPr>
              <w:tabs>
                <w:tab w:val="left" w:pos="5356"/>
              </w:tabs>
              <w:spacing w:before="80"/>
              <w:outlineLvl w:val="1"/>
              <w:rPr>
                <w:rFonts w:asciiTheme="minorHAnsi" w:hAnsiTheme="minorHAnsi" w:cstheme="minorHAnsi"/>
                <w:b w:val="0"/>
                <w:bCs w:val="0"/>
              </w:rPr>
            </w:pPr>
            <w:r w:rsidRPr="00431BE5">
              <w:rPr>
                <w:rFonts w:asciiTheme="minorHAnsi" w:hAnsiTheme="minorHAnsi" w:cstheme="minorHAnsi"/>
                <w:b w:val="0"/>
                <w:bCs w:val="0"/>
              </w:rPr>
              <w:t>Yes</w:t>
            </w:r>
          </w:p>
        </w:tc>
        <w:tc>
          <w:tcPr>
            <w:tcW w:w="3101" w:type="dxa"/>
            <w:tcBorders>
              <w:top w:val="single" w:sz="4" w:space="0" w:color="auto"/>
              <w:left w:val="single" w:sz="4" w:space="0" w:color="auto"/>
              <w:bottom w:val="single" w:sz="4" w:space="0" w:color="auto"/>
              <w:right w:val="single" w:sz="4" w:space="0" w:color="auto"/>
            </w:tcBorders>
            <w:vAlign w:val="center"/>
          </w:tcPr>
          <w:p w14:paraId="546FF635" w14:textId="7BDE66BD" w:rsidR="00D566AA" w:rsidRPr="00431BE5" w:rsidRDefault="002F67BF" w:rsidP="007B3EBC">
            <w:pPr>
              <w:pStyle w:val="Heading2"/>
              <w:numPr>
                <w:ilvl w:val="0"/>
                <w:numId w:val="19"/>
              </w:numPr>
              <w:tabs>
                <w:tab w:val="left" w:pos="5356"/>
              </w:tabs>
              <w:spacing w:before="80"/>
              <w:outlineLvl w:val="1"/>
              <w:rPr>
                <w:rFonts w:asciiTheme="minorHAnsi" w:hAnsiTheme="minorHAnsi" w:cstheme="minorHAnsi"/>
                <w:b w:val="0"/>
                <w:bCs w:val="0"/>
              </w:rPr>
            </w:pPr>
            <w:r w:rsidRPr="00431BE5">
              <w:rPr>
                <w:rFonts w:asciiTheme="minorHAnsi" w:hAnsiTheme="minorHAnsi" w:cstheme="minorHAnsi"/>
                <w:b w:val="0"/>
                <w:bCs w:val="0"/>
              </w:rPr>
              <w:t>No</w:t>
            </w:r>
          </w:p>
        </w:tc>
      </w:tr>
    </w:tbl>
    <w:p w14:paraId="0476B8C7" w14:textId="495EDB3D" w:rsidR="00985476" w:rsidRPr="00431BE5" w:rsidRDefault="00985476">
      <w:pPr>
        <w:pStyle w:val="BodyText"/>
        <w:rPr>
          <w:rFonts w:asciiTheme="minorHAnsi" w:hAnsiTheme="minorHAnsi" w:cstheme="minorHAnsi"/>
          <w:b/>
          <w:sz w:val="20"/>
        </w:rPr>
      </w:pPr>
    </w:p>
    <w:p w14:paraId="67338EDD" w14:textId="22382624" w:rsidR="00E419AB" w:rsidRPr="00431BE5" w:rsidRDefault="000C643F">
      <w:pPr>
        <w:pStyle w:val="BodyText"/>
        <w:rPr>
          <w:rFonts w:asciiTheme="minorHAnsi" w:hAnsiTheme="minorHAnsi" w:cstheme="minorHAnsi"/>
          <w:b/>
          <w:sz w:val="20"/>
        </w:rPr>
      </w:pPr>
      <w:r w:rsidRPr="00431BE5">
        <w:rPr>
          <w:rFonts w:asciiTheme="minorHAnsi" w:hAnsiTheme="minorHAnsi" w:cstheme="minorHAnsi"/>
          <w:noProof/>
        </w:rPr>
        <mc:AlternateContent>
          <mc:Choice Requires="wps">
            <w:drawing>
              <wp:anchor distT="0" distB="0" distL="0" distR="0" simplePos="0" relativeHeight="251663360" behindDoc="1" locked="0" layoutInCell="1" allowOverlap="1" wp14:anchorId="3D66DC03" wp14:editId="68DD4A34">
                <wp:simplePos x="0" y="0"/>
                <wp:positionH relativeFrom="page">
                  <wp:posOffset>391795</wp:posOffset>
                </wp:positionH>
                <wp:positionV relativeFrom="paragraph">
                  <wp:posOffset>8255</wp:posOffset>
                </wp:positionV>
                <wp:extent cx="6852285" cy="167640"/>
                <wp:effectExtent l="0" t="0" r="5715" b="0"/>
                <wp:wrapTopAndBottom/>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2285" cy="167640"/>
                        </a:xfrm>
                        <a:prstGeom prst="rect">
                          <a:avLst/>
                        </a:prstGeom>
                        <a:solidFill>
                          <a:srgbClr val="2D6CB8"/>
                        </a:solidFill>
                        <a:ln w="6096">
                          <a:solidFill>
                            <a:srgbClr val="000000"/>
                          </a:solidFill>
                          <a:miter lim="800000"/>
                          <a:headEnd/>
                          <a:tailEnd/>
                        </a:ln>
                      </wps:spPr>
                      <wps:txbx>
                        <w:txbxContent>
                          <w:p w14:paraId="796B11F9" w14:textId="77777777" w:rsidR="00A701C0" w:rsidRDefault="00A701C0">
                            <w:pPr>
                              <w:spacing w:line="250" w:lineRule="exact"/>
                              <w:ind w:left="103"/>
                              <w:rPr>
                                <w:rFonts w:ascii="Arial"/>
                                <w:b/>
                              </w:rPr>
                            </w:pPr>
                            <w:r>
                              <w:rPr>
                                <w:rFonts w:ascii="Arial"/>
                                <w:b/>
                                <w:color w:val="FFFFFF"/>
                              </w:rPr>
                              <w:t>CUSTOMER ACCEPTANCE OF TERMS AND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6DC03" id="_x0000_t202" coordsize="21600,21600" o:spt="202" path="m,l,21600r21600,l21600,xe">
                <v:stroke joinstyle="miter"/>
                <v:path gradientshapeok="t" o:connecttype="rect"/>
              </v:shapetype>
              <v:shape id="Text Box 22" o:spid="_x0000_s1026" type="#_x0000_t202" style="position:absolute;margin-left:30.85pt;margin-top:.65pt;width:539.55pt;height:13.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" fillcolor="#2d6cb8" strokeweight=".48pt">
                <v:path arrowok="t"/>
                <v:textbox inset="0,0,0,0">
                  <w:txbxContent>
                    <w:p w14:paraId="796B11F9" w14:textId="77777777" w:rsidR="00A701C0" w:rsidRDefault="00A701C0">
                      <w:pPr>
                        <w:spacing w:line="250" w:lineRule="exact"/>
                        <w:ind w:left="103"/>
                        <w:rPr>
                          <w:rFonts w:ascii="Arial"/>
                          <w:b/>
                        </w:rPr>
                      </w:pPr>
                      <w:r>
                        <w:rPr>
                          <w:rFonts w:ascii="Arial"/>
                          <w:b/>
                          <w:color w:val="FFFFFF"/>
                        </w:rPr>
                        <w:t>CUSTOMER ACCEPTANCE OF TERMS AND CONDITIONS</w:t>
                      </w:r>
                    </w:p>
                  </w:txbxContent>
                </v:textbox>
                <w10:wrap type="topAndBottom" anchorx="page"/>
              </v:shape>
            </w:pict>
          </mc:Fallback>
        </mc:AlternateContent>
      </w:r>
    </w:p>
    <w:p w14:paraId="4387A5BE" w14:textId="30EC8AB1" w:rsidR="00604906" w:rsidRPr="00431BE5" w:rsidRDefault="00502A45" w:rsidP="00604906">
      <w:pPr>
        <w:spacing w:line="155" w:lineRule="exact"/>
        <w:ind w:left="676"/>
        <w:rPr>
          <w:rFonts w:asciiTheme="minorHAnsi" w:hAnsiTheme="minorHAnsi" w:cstheme="minorHAnsi"/>
          <w:b/>
          <w:sz w:val="16"/>
        </w:rPr>
      </w:pPr>
      <w:r w:rsidRPr="00431BE5">
        <w:rPr>
          <w:rFonts w:asciiTheme="minorHAnsi" w:hAnsiTheme="minorHAnsi" w:cstheme="minorHAnsi"/>
          <w:b/>
          <w:sz w:val="16"/>
        </w:rPr>
        <w:t>I</w:t>
      </w:r>
      <w:r w:rsidR="00604906" w:rsidRPr="00431BE5">
        <w:rPr>
          <w:rFonts w:asciiTheme="minorHAnsi" w:hAnsiTheme="minorHAnsi" w:cstheme="minorHAnsi"/>
          <w:b/>
          <w:sz w:val="16"/>
        </w:rPr>
        <w:t xml:space="preserve"> CERTIFY THAT I HAVE READ AND AGREE TO THE </w:t>
      </w:r>
      <w:r w:rsidR="000007B5" w:rsidRPr="00431BE5">
        <w:rPr>
          <w:rFonts w:asciiTheme="minorHAnsi" w:hAnsiTheme="minorHAnsi" w:cstheme="minorHAnsi"/>
          <w:b/>
          <w:sz w:val="16"/>
        </w:rPr>
        <w:t xml:space="preserve">OPERATIONAL </w:t>
      </w:r>
      <w:r w:rsidR="00604906" w:rsidRPr="00431BE5">
        <w:rPr>
          <w:rFonts w:asciiTheme="minorHAnsi" w:hAnsiTheme="minorHAnsi" w:cstheme="minorHAnsi"/>
          <w:b/>
          <w:sz w:val="16"/>
        </w:rPr>
        <w:t>TERMS AND CONDITIONS AND OBLIGATIONS IN TH</w:t>
      </w:r>
      <w:r w:rsidR="000007B5" w:rsidRPr="00431BE5">
        <w:rPr>
          <w:rFonts w:asciiTheme="minorHAnsi" w:hAnsiTheme="minorHAnsi" w:cstheme="minorHAnsi"/>
          <w:b/>
          <w:sz w:val="16"/>
        </w:rPr>
        <w:t>IS</w:t>
      </w:r>
      <w:r w:rsidR="00604906" w:rsidRPr="00431BE5">
        <w:rPr>
          <w:rFonts w:asciiTheme="minorHAnsi" w:hAnsiTheme="minorHAnsi" w:cstheme="minorHAnsi"/>
          <w:b/>
          <w:sz w:val="16"/>
        </w:rPr>
        <w:t xml:space="preserve"> OPERATING</w:t>
      </w:r>
    </w:p>
    <w:p w14:paraId="45EE4C08" w14:textId="77777777" w:rsidR="00604906" w:rsidRPr="00431BE5" w:rsidRDefault="000C643F" w:rsidP="00604906">
      <w:pPr>
        <w:spacing w:line="183" w:lineRule="exact"/>
        <w:ind w:left="676"/>
        <w:rPr>
          <w:rFonts w:asciiTheme="minorHAnsi" w:hAnsiTheme="minorHAnsi" w:cstheme="minorHAnsi"/>
          <w:b/>
          <w:sz w:val="16"/>
        </w:rPr>
      </w:pPr>
      <w:r w:rsidRPr="00431BE5">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47EE9697" wp14:editId="0C7498B7">
                <wp:simplePos x="0" y="0"/>
                <wp:positionH relativeFrom="page">
                  <wp:posOffset>536575</wp:posOffset>
                </wp:positionH>
                <wp:positionV relativeFrom="paragraph">
                  <wp:posOffset>-62865</wp:posOffset>
                </wp:positionV>
                <wp:extent cx="127000" cy="127000"/>
                <wp:effectExtent l="0" t="0" r="0" b="0"/>
                <wp:wrapNone/>
                <wp:docPr id="1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94ADC" w14:textId="77777777" w:rsidR="00A701C0" w:rsidRDefault="00A701C0" w:rsidP="00604906">
                            <w:pPr>
                              <w:spacing w:line="199" w:lineRule="exact"/>
                              <w:rPr>
                                <w:rFonts w:ascii="MS Gothic" w:hAnsi="MS Gothic"/>
                                <w:b/>
                                <w:sz w:val="20"/>
                              </w:rPr>
                            </w:pPr>
                            <w:r>
                              <w:rPr>
                                <w:rFonts w:ascii="MS Gothic" w:hAnsi="MS Gothic"/>
                                <w:b/>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E9697" id="Text Box 73" o:spid="_x0000_s1027" type="#_x0000_t202" style="position:absolute;left:0;text-align:left;margin-left:42.25pt;margin-top:-4.95pt;width:10pt;height:10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" filled="f" stroked="f">
                <v:path arrowok="t"/>
                <v:textbox inset="0,0,0,0">
                  <w:txbxContent>
                    <w:p w14:paraId="33C94ADC" w14:textId="77777777" w:rsidR="00A701C0" w:rsidRDefault="00A701C0" w:rsidP="00604906">
                      <w:pPr>
                        <w:spacing w:line="199" w:lineRule="exact"/>
                        <w:rPr>
                          <w:rFonts w:ascii="MS Gothic" w:hAnsi="MS Gothic"/>
                          <w:b/>
                          <w:sz w:val="20"/>
                        </w:rPr>
                      </w:pPr>
                      <w:r>
                        <w:rPr>
                          <w:rFonts w:ascii="MS Gothic" w:hAnsi="MS Gothic"/>
                          <w:b/>
                          <w:w w:val="99"/>
                          <w:sz w:val="20"/>
                        </w:rPr>
                        <w:t>☐</w:t>
                      </w:r>
                    </w:p>
                  </w:txbxContent>
                </v:textbox>
                <w10:wrap anchorx="page"/>
              </v:shape>
            </w:pict>
          </mc:Fallback>
        </mc:AlternateContent>
      </w:r>
      <w:r w:rsidR="00604906" w:rsidRPr="00431BE5">
        <w:rPr>
          <w:rFonts w:asciiTheme="minorHAnsi" w:hAnsiTheme="minorHAnsi" w:cstheme="minorHAnsi"/>
          <w:b/>
          <w:sz w:val="16"/>
        </w:rPr>
        <w:t>AGREEMENT</w:t>
      </w:r>
    </w:p>
    <w:p w14:paraId="61E798DC" w14:textId="77777777" w:rsidR="00604906" w:rsidRPr="00431BE5" w:rsidRDefault="000C643F" w:rsidP="00604906">
      <w:pPr>
        <w:pStyle w:val="BodyText"/>
        <w:spacing w:line="20" w:lineRule="exact"/>
        <w:ind w:left="120"/>
        <w:rPr>
          <w:rFonts w:asciiTheme="minorHAnsi" w:hAnsiTheme="minorHAnsi" w:cstheme="minorHAnsi"/>
          <w:sz w:val="2"/>
        </w:rPr>
      </w:pPr>
      <w:r w:rsidRPr="00431BE5">
        <w:rPr>
          <w:rFonts w:asciiTheme="minorHAnsi" w:hAnsiTheme="minorHAnsi" w:cstheme="minorHAnsi"/>
          <w:noProof/>
          <w:sz w:val="2"/>
        </w:rPr>
        <mc:AlternateContent>
          <mc:Choice Requires="wpg">
            <w:drawing>
              <wp:inline distT="0" distB="0" distL="0" distR="0" wp14:anchorId="4712B57D" wp14:editId="70136691">
                <wp:extent cx="6858000" cy="6350"/>
                <wp:effectExtent l="0" t="0" r="0" b="0"/>
                <wp:docPr id="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0" y="0"/>
                          <a:chExt cx="10800" cy="10"/>
                        </a:xfrm>
                      </wpg:grpSpPr>
                      <wps:wsp>
                        <wps:cNvPr id="10" name="Rectangle 64"/>
                        <wps:cNvSpPr>
                          <a:spLocks/>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65"/>
                        <wps:cNvCnPr>
                          <a:cxnSpLocks/>
                        </wps:cNvCnPr>
                        <wps:spPr bwMode="auto">
                          <a:xfrm>
                            <a:off x="10" y="5"/>
                            <a:ext cx="4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66"/>
                        <wps:cNvSpPr>
                          <a:spLocks/>
                        </wps:cNvSpPr>
                        <wps:spPr bwMode="auto">
                          <a:xfrm>
                            <a:off x="44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67"/>
                        <wps:cNvCnPr>
                          <a:cxnSpLocks/>
                        </wps:cNvCnPr>
                        <wps:spPr bwMode="auto">
                          <a:xfrm>
                            <a:off x="456"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68"/>
                        <wps:cNvSpPr>
                          <a:spLocks/>
                        </wps:cNvSpPr>
                        <wps:spPr bwMode="auto">
                          <a:xfrm>
                            <a:off x="359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69"/>
                        <wps:cNvCnPr>
                          <a:cxnSpLocks/>
                        </wps:cNvCnPr>
                        <wps:spPr bwMode="auto">
                          <a:xfrm>
                            <a:off x="3605" y="5"/>
                            <a:ext cx="35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70"/>
                        <wps:cNvSpPr>
                          <a:spLocks/>
                        </wps:cNvSpPr>
                        <wps:spPr bwMode="auto">
                          <a:xfrm>
                            <a:off x="719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71"/>
                        <wps:cNvCnPr>
                          <a:cxnSpLocks/>
                        </wps:cNvCnPr>
                        <wps:spPr bwMode="auto">
                          <a:xfrm>
                            <a:off x="7202" y="5"/>
                            <a:ext cx="35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72"/>
                        <wps:cNvSpPr>
                          <a:spLocks/>
                        </wps:cNvSpPr>
                        <wps:spPr bwMode="auto">
                          <a:xfrm>
                            <a:off x="1079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C159A3" id="Group 63" o:spid="_x0000_s1026" style="width:540pt;height:.5pt;mso-position-horizontal-relative:char;mso-position-vertical-relative:line"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">
                <v:rect id="Rectangle 64"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" fillcolor="black" stroked="f">
                  <v:path arrowok="t"/>
                </v:rect>
                <v:line id="Line 65" o:spid="_x0000_s1028" style="position:absolute;visibility:visible;mso-wrap-style:square" from="10,5" to="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o:lock v:ext="edit" shapetype="f"/>
                </v:line>
                <v:rect id="Rectangle 66" o:spid="_x0000_s1029" style="position:absolute;left:4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" fillcolor="black" stroked="f">
                  <v:path arrowok="t"/>
                </v:rect>
                <v:line id="Line 67" o:spid="_x0000_s1030" style="position:absolute;visibility:visible;mso-wrap-style:square" from="456,5" to="3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o:lock v:ext="edit" shapetype="f"/>
                </v:line>
                <v:rect id="Rectangle 68" o:spid="_x0000_s1031" style="position:absolute;left:359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T4wAAAANsAAAAPAAAAZHJzL2Rvd25yZXYueG1sRE9Li8Iw&#10;EL4v+B/CCN7WVJF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66JE+MAAAADbAAAADwAAAAAA&#10;AAAAAAAAAAAHAgAAZHJzL2Rvd25yZXYueG1sUEsFBgAAAAADAAMAtwAAAPQCAAAAAA==&#10;" fillcolor="black" stroked="f">
                  <v:path arrowok="t"/>
                </v:rect>
                <v:line id="Line 69" o:spid="_x0000_s1032" style="position:absolute;visibility:visible;mso-wrap-style:square" from="3605,5" to="7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o:lock v:ext="edit" shapetype="f"/>
                </v:line>
                <v:rect id="Rectangle 70" o:spid="_x0000_s1033" style="position:absolute;left:71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" fillcolor="black" stroked="f">
                  <v:path arrowok="t"/>
                </v:rect>
                <v:line id="Line 71" o:spid="_x0000_s1034" style="position:absolute;visibility:visible;mso-wrap-style:square" from="7202,5" to="1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o:lock v:ext="edit" shapetype="f"/>
                </v:line>
                <v:rect id="Rectangle 72" o:spid="_x0000_s1035" style="position:absolute;left:107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" fillcolor="black" stroked="f">
                  <v:path arrowok="t"/>
                </v:rect>
                <w10:anchorlock/>
              </v:group>
            </w:pict>
          </mc:Fallback>
        </mc:AlternateContent>
      </w:r>
    </w:p>
    <w:p w14:paraId="0CE0147B" w14:textId="77777777" w:rsidR="00604906" w:rsidRPr="00431BE5" w:rsidRDefault="00604906" w:rsidP="00604906">
      <w:pPr>
        <w:tabs>
          <w:tab w:val="left" w:pos="3827"/>
          <w:tab w:val="left" w:pos="7425"/>
        </w:tabs>
        <w:spacing w:after="9"/>
        <w:ind w:left="232"/>
        <w:rPr>
          <w:rFonts w:asciiTheme="minorHAnsi" w:hAnsiTheme="minorHAnsi" w:cstheme="minorHAnsi"/>
          <w:b/>
          <w:sz w:val="16"/>
        </w:rPr>
      </w:pPr>
      <w:r w:rsidRPr="00431BE5">
        <w:rPr>
          <w:rFonts w:asciiTheme="minorHAnsi" w:hAnsiTheme="minorHAnsi" w:cstheme="minorHAnsi"/>
          <w:b/>
          <w:sz w:val="16"/>
        </w:rPr>
        <w:t>DATE</w:t>
      </w:r>
      <w:r w:rsidRPr="00431BE5">
        <w:rPr>
          <w:rFonts w:asciiTheme="minorHAnsi" w:hAnsiTheme="minorHAnsi" w:cstheme="minorHAnsi"/>
          <w:b/>
          <w:sz w:val="16"/>
        </w:rPr>
        <w:tab/>
        <w:t>PRINT</w:t>
      </w:r>
      <w:r w:rsidRPr="00431BE5">
        <w:rPr>
          <w:rFonts w:asciiTheme="minorHAnsi" w:hAnsiTheme="minorHAnsi" w:cstheme="minorHAnsi"/>
          <w:b/>
          <w:spacing w:val="1"/>
          <w:sz w:val="16"/>
        </w:rPr>
        <w:t xml:space="preserve"> </w:t>
      </w:r>
      <w:r w:rsidRPr="00431BE5">
        <w:rPr>
          <w:rFonts w:asciiTheme="minorHAnsi" w:hAnsiTheme="minorHAnsi" w:cstheme="minorHAnsi"/>
          <w:b/>
          <w:sz w:val="16"/>
        </w:rPr>
        <w:t>NAME</w:t>
      </w:r>
      <w:r w:rsidRPr="00431BE5">
        <w:rPr>
          <w:rFonts w:asciiTheme="minorHAnsi" w:hAnsiTheme="minorHAnsi" w:cstheme="minorHAnsi"/>
          <w:b/>
          <w:sz w:val="16"/>
        </w:rPr>
        <w:tab/>
        <w:t>AUTHORIZED</w:t>
      </w:r>
      <w:r w:rsidRPr="00431BE5">
        <w:rPr>
          <w:rFonts w:asciiTheme="minorHAnsi" w:hAnsiTheme="minorHAnsi" w:cstheme="minorHAnsi"/>
          <w:b/>
          <w:spacing w:val="-6"/>
          <w:sz w:val="16"/>
        </w:rPr>
        <w:t xml:space="preserve"> </w:t>
      </w:r>
      <w:r w:rsidRPr="00431BE5">
        <w:rPr>
          <w:rFonts w:asciiTheme="minorHAnsi" w:hAnsiTheme="minorHAnsi" w:cstheme="minorHAnsi"/>
          <w:b/>
          <w:sz w:val="16"/>
        </w:rPr>
        <w:t>SIGNATURE</w:t>
      </w: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7"/>
        <w:gridCol w:w="3645"/>
        <w:gridCol w:w="3646"/>
      </w:tblGrid>
      <w:tr w:rsidR="00604906" w:rsidRPr="00431BE5" w14:paraId="3D19CBDE" w14:textId="77777777" w:rsidTr="00604906">
        <w:trPr>
          <w:trHeight w:val="261"/>
        </w:trPr>
        <w:tc>
          <w:tcPr>
            <w:tcW w:w="3637" w:type="dxa"/>
            <w:tcBorders>
              <w:top w:val="nil"/>
              <w:left w:val="nil"/>
            </w:tcBorders>
            <w:shd w:val="clear" w:color="auto" w:fill="DBE4F0"/>
          </w:tcPr>
          <w:p w14:paraId="1DA726D8" w14:textId="77777777" w:rsidR="00604906" w:rsidRPr="00431BE5" w:rsidRDefault="00604906" w:rsidP="00604906">
            <w:pPr>
              <w:pStyle w:val="TableParagraph"/>
              <w:rPr>
                <w:rFonts w:asciiTheme="minorHAnsi" w:hAnsiTheme="minorHAnsi" w:cstheme="minorHAnsi"/>
                <w:sz w:val="16"/>
              </w:rPr>
            </w:pPr>
          </w:p>
        </w:tc>
        <w:tc>
          <w:tcPr>
            <w:tcW w:w="3645" w:type="dxa"/>
            <w:tcBorders>
              <w:top w:val="nil"/>
            </w:tcBorders>
            <w:shd w:val="clear" w:color="auto" w:fill="DBE4F0"/>
          </w:tcPr>
          <w:p w14:paraId="3089E411" w14:textId="77777777" w:rsidR="00604906" w:rsidRPr="00431BE5" w:rsidRDefault="00604906" w:rsidP="00604906">
            <w:pPr>
              <w:pStyle w:val="TableParagraph"/>
              <w:rPr>
                <w:rFonts w:asciiTheme="minorHAnsi" w:hAnsiTheme="minorHAnsi" w:cstheme="minorHAnsi"/>
                <w:sz w:val="16"/>
              </w:rPr>
            </w:pPr>
          </w:p>
        </w:tc>
        <w:tc>
          <w:tcPr>
            <w:tcW w:w="3646" w:type="dxa"/>
            <w:tcBorders>
              <w:top w:val="nil"/>
              <w:right w:val="nil"/>
            </w:tcBorders>
            <w:shd w:val="clear" w:color="auto" w:fill="DBE4F0"/>
          </w:tcPr>
          <w:p w14:paraId="34FF3179" w14:textId="77777777" w:rsidR="00604906" w:rsidRPr="00431BE5" w:rsidRDefault="00604906" w:rsidP="00604906">
            <w:pPr>
              <w:pStyle w:val="TableParagraph"/>
              <w:spacing w:before="23"/>
              <w:ind w:left="128"/>
              <w:rPr>
                <w:rFonts w:asciiTheme="minorHAnsi" w:hAnsiTheme="minorHAnsi" w:cstheme="minorHAnsi"/>
                <w:b/>
                <w:sz w:val="28"/>
              </w:rPr>
            </w:pPr>
            <w:r w:rsidRPr="00431BE5">
              <w:rPr>
                <w:rFonts w:asciiTheme="minorHAnsi" w:hAnsiTheme="minorHAnsi" w:cstheme="minorHAnsi"/>
                <w:b/>
                <w:color w:val="FF0000"/>
                <w:sz w:val="28"/>
              </w:rPr>
              <w:t>X</w:t>
            </w:r>
          </w:p>
        </w:tc>
      </w:tr>
    </w:tbl>
    <w:p w14:paraId="338D531D" w14:textId="77777777" w:rsidR="00137036" w:rsidRPr="00431BE5" w:rsidRDefault="00137036">
      <w:pPr>
        <w:spacing w:before="69" w:line="306" w:lineRule="exact"/>
        <w:ind w:left="839"/>
        <w:rPr>
          <w:rFonts w:asciiTheme="minorHAnsi" w:hAnsiTheme="minorHAnsi" w:cstheme="minorHAnsi"/>
          <w:b/>
          <w:sz w:val="24"/>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11075"/>
      </w:tblGrid>
      <w:tr w:rsidR="00071382" w:rsidRPr="00431BE5" w14:paraId="70C71141" w14:textId="77777777" w:rsidTr="00E63BC0">
        <w:tc>
          <w:tcPr>
            <w:tcW w:w="11075" w:type="dxa"/>
            <w:shd w:val="clear" w:color="auto" w:fill="4F81BD" w:themeFill="accent1"/>
          </w:tcPr>
          <w:p w14:paraId="0A3D67E2" w14:textId="42407F71" w:rsidR="00071382" w:rsidRPr="00594A73" w:rsidRDefault="00D778BE" w:rsidP="00E63BC0">
            <w:pPr>
              <w:tabs>
                <w:tab w:val="left" w:pos="3406"/>
                <w:tab w:val="left" w:pos="5356"/>
              </w:tabs>
              <w:spacing w:before="80"/>
              <w:ind w:left="3405" w:hanging="3405"/>
              <w:jc w:val="center"/>
              <w:rPr>
                <w:rFonts w:asciiTheme="minorHAnsi" w:hAnsiTheme="minorHAnsi" w:cstheme="minorHAnsi"/>
                <w:b/>
                <w:bCs/>
                <w:color w:val="FFFFFF" w:themeColor="background1"/>
                <w:sz w:val="24"/>
                <w:szCs w:val="24"/>
              </w:rPr>
            </w:pPr>
            <w:r w:rsidRPr="00594A73">
              <w:rPr>
                <w:rFonts w:asciiTheme="minorHAnsi" w:hAnsiTheme="minorHAnsi" w:cstheme="minorHAnsi"/>
                <w:b/>
                <w:bCs/>
                <w:color w:val="FFFFFF" w:themeColor="background1"/>
                <w:sz w:val="24"/>
                <w:szCs w:val="24"/>
              </w:rPr>
              <w:t>OPERATIONAL REQUIREMENTS FOR PARTICIPATION</w:t>
            </w:r>
          </w:p>
        </w:tc>
      </w:tr>
    </w:tbl>
    <w:p w14:paraId="48F57B95" w14:textId="104ACF8F" w:rsidR="00330525" w:rsidRPr="00FA40D8" w:rsidRDefault="007B3EBC" w:rsidP="00436973">
      <w:pPr>
        <w:rPr>
          <w:rFonts w:asciiTheme="minorHAnsi" w:hAnsiTheme="minorHAnsi" w:cstheme="minorHAnsi"/>
          <w:sz w:val="20"/>
          <w:szCs w:val="20"/>
        </w:rPr>
      </w:pPr>
      <w:r>
        <w:rPr>
          <w:rFonts w:asciiTheme="minorHAnsi" w:hAnsiTheme="minorHAnsi" w:cstheme="minorHAnsi"/>
          <w:sz w:val="20"/>
          <w:szCs w:val="20"/>
        </w:rPr>
        <w:t>Energy Storage Solutions</w:t>
      </w:r>
      <w:r w:rsidR="0042284E">
        <w:rPr>
          <w:rFonts w:asciiTheme="minorHAnsi" w:hAnsiTheme="minorHAnsi" w:cstheme="minorHAnsi"/>
          <w:sz w:val="20"/>
          <w:szCs w:val="20"/>
        </w:rPr>
        <w:t xml:space="preserve"> (Program)</w:t>
      </w:r>
      <w:r w:rsidR="00C44D72" w:rsidRPr="00FA40D8">
        <w:rPr>
          <w:rFonts w:asciiTheme="minorHAnsi" w:hAnsiTheme="minorHAnsi" w:cstheme="minorHAnsi"/>
          <w:sz w:val="20"/>
          <w:szCs w:val="20"/>
        </w:rPr>
        <w:t xml:space="preserve"> </w:t>
      </w:r>
      <w:r w:rsidR="00396BAD" w:rsidRPr="00FA40D8">
        <w:rPr>
          <w:rFonts w:asciiTheme="minorHAnsi" w:hAnsiTheme="minorHAnsi" w:cstheme="minorHAnsi"/>
          <w:sz w:val="20"/>
          <w:szCs w:val="20"/>
        </w:rPr>
        <w:t xml:space="preserve">is a voluntary incentive program offered </w:t>
      </w:r>
      <w:r w:rsidR="003127A5" w:rsidRPr="00FA40D8">
        <w:rPr>
          <w:rFonts w:asciiTheme="minorHAnsi" w:hAnsiTheme="minorHAnsi" w:cstheme="minorHAnsi"/>
          <w:sz w:val="20"/>
          <w:szCs w:val="20"/>
        </w:rPr>
        <w:t xml:space="preserve">for Battery </w:t>
      </w:r>
      <w:r w:rsidR="000B65D7">
        <w:rPr>
          <w:rFonts w:asciiTheme="minorHAnsi" w:hAnsiTheme="minorHAnsi" w:cstheme="minorHAnsi"/>
          <w:sz w:val="20"/>
          <w:szCs w:val="20"/>
        </w:rPr>
        <w:t>Energy Storage</w:t>
      </w:r>
      <w:r w:rsidR="003127A5" w:rsidRPr="00FA40D8">
        <w:rPr>
          <w:rFonts w:asciiTheme="minorHAnsi" w:hAnsiTheme="minorHAnsi" w:cstheme="minorHAnsi"/>
          <w:sz w:val="20"/>
          <w:szCs w:val="20"/>
        </w:rPr>
        <w:t xml:space="preserve"> Systems (BESS) </w:t>
      </w:r>
      <w:r w:rsidR="000B65D7">
        <w:rPr>
          <w:rFonts w:asciiTheme="minorHAnsi" w:hAnsiTheme="minorHAnsi" w:cstheme="minorHAnsi"/>
          <w:sz w:val="20"/>
          <w:szCs w:val="20"/>
        </w:rPr>
        <w:t>to</w:t>
      </w:r>
      <w:r w:rsidR="000B65D7" w:rsidRPr="00FA40D8">
        <w:rPr>
          <w:rFonts w:asciiTheme="minorHAnsi" w:hAnsiTheme="minorHAnsi" w:cstheme="minorHAnsi"/>
          <w:sz w:val="20"/>
          <w:szCs w:val="20"/>
        </w:rPr>
        <w:t xml:space="preserve"> </w:t>
      </w:r>
      <w:r w:rsidR="00396BAD" w:rsidRPr="00FA40D8">
        <w:rPr>
          <w:rFonts w:asciiTheme="minorHAnsi" w:hAnsiTheme="minorHAnsi" w:cstheme="minorHAnsi"/>
          <w:sz w:val="20"/>
          <w:szCs w:val="20"/>
        </w:rPr>
        <w:t xml:space="preserve">residential, commercial, and industrial customers of Eversource </w:t>
      </w:r>
      <w:r w:rsidR="00C502BC" w:rsidRPr="00FA40D8">
        <w:rPr>
          <w:rFonts w:asciiTheme="minorHAnsi" w:hAnsiTheme="minorHAnsi" w:cstheme="minorHAnsi"/>
          <w:sz w:val="20"/>
          <w:szCs w:val="20"/>
        </w:rPr>
        <w:t>and</w:t>
      </w:r>
      <w:r w:rsidR="00396BAD" w:rsidRPr="00FA40D8">
        <w:rPr>
          <w:rFonts w:asciiTheme="minorHAnsi" w:hAnsiTheme="minorHAnsi" w:cstheme="minorHAnsi"/>
          <w:sz w:val="20"/>
          <w:szCs w:val="20"/>
        </w:rPr>
        <w:t xml:space="preserve"> The United Illuminating Company (UI)</w:t>
      </w:r>
      <w:r w:rsidR="00C502BC" w:rsidRPr="00FA40D8">
        <w:rPr>
          <w:rFonts w:asciiTheme="minorHAnsi" w:hAnsiTheme="minorHAnsi" w:cstheme="minorHAnsi"/>
          <w:sz w:val="20"/>
          <w:szCs w:val="20"/>
        </w:rPr>
        <w:t xml:space="preserve"> (E</w:t>
      </w:r>
      <w:r w:rsidR="009C06F6" w:rsidRPr="00FA40D8">
        <w:rPr>
          <w:rFonts w:asciiTheme="minorHAnsi" w:hAnsiTheme="minorHAnsi" w:cstheme="minorHAnsi"/>
          <w:sz w:val="20"/>
          <w:szCs w:val="20"/>
        </w:rPr>
        <w:t xml:space="preserve">lectric </w:t>
      </w:r>
      <w:r w:rsidR="00C502BC" w:rsidRPr="00FA40D8">
        <w:rPr>
          <w:rFonts w:asciiTheme="minorHAnsi" w:hAnsiTheme="minorHAnsi" w:cstheme="minorHAnsi"/>
          <w:sz w:val="20"/>
          <w:szCs w:val="20"/>
        </w:rPr>
        <w:t>D</w:t>
      </w:r>
      <w:r w:rsidR="009C06F6" w:rsidRPr="00FA40D8">
        <w:rPr>
          <w:rFonts w:asciiTheme="minorHAnsi" w:hAnsiTheme="minorHAnsi" w:cstheme="minorHAnsi"/>
          <w:sz w:val="20"/>
          <w:szCs w:val="20"/>
        </w:rPr>
        <w:t xml:space="preserve">istribution </w:t>
      </w:r>
      <w:r w:rsidR="00C502BC" w:rsidRPr="00FA40D8">
        <w:rPr>
          <w:rFonts w:asciiTheme="minorHAnsi" w:hAnsiTheme="minorHAnsi" w:cstheme="minorHAnsi"/>
          <w:sz w:val="20"/>
          <w:szCs w:val="20"/>
        </w:rPr>
        <w:t>C</w:t>
      </w:r>
      <w:r w:rsidR="009C06F6" w:rsidRPr="00FA40D8">
        <w:rPr>
          <w:rFonts w:asciiTheme="minorHAnsi" w:hAnsiTheme="minorHAnsi" w:cstheme="minorHAnsi"/>
          <w:sz w:val="20"/>
          <w:szCs w:val="20"/>
        </w:rPr>
        <w:t>ompanies</w:t>
      </w:r>
      <w:r w:rsidR="00846979">
        <w:rPr>
          <w:rFonts w:asciiTheme="minorHAnsi" w:hAnsiTheme="minorHAnsi" w:cstheme="minorHAnsi"/>
          <w:sz w:val="20"/>
          <w:szCs w:val="20"/>
        </w:rPr>
        <w:t xml:space="preserve"> (</w:t>
      </w:r>
      <w:r w:rsidR="009C06F6" w:rsidRPr="00FA40D8">
        <w:rPr>
          <w:rFonts w:asciiTheme="minorHAnsi" w:hAnsiTheme="minorHAnsi" w:cstheme="minorHAnsi"/>
          <w:sz w:val="20"/>
          <w:szCs w:val="20"/>
        </w:rPr>
        <w:t>EDC</w:t>
      </w:r>
      <w:r w:rsidR="00C502BC" w:rsidRPr="00FA40D8">
        <w:rPr>
          <w:rFonts w:asciiTheme="minorHAnsi" w:hAnsiTheme="minorHAnsi" w:cstheme="minorHAnsi"/>
          <w:sz w:val="20"/>
          <w:szCs w:val="20"/>
        </w:rPr>
        <w:t>s)</w:t>
      </w:r>
      <w:r w:rsidR="000B65D7">
        <w:rPr>
          <w:rFonts w:asciiTheme="minorHAnsi" w:hAnsiTheme="minorHAnsi" w:cstheme="minorHAnsi"/>
          <w:sz w:val="20"/>
          <w:szCs w:val="20"/>
        </w:rPr>
        <w:t>)</w:t>
      </w:r>
      <w:r w:rsidR="00396BAD" w:rsidRPr="00FA40D8">
        <w:rPr>
          <w:rFonts w:asciiTheme="minorHAnsi" w:hAnsiTheme="minorHAnsi" w:cstheme="minorHAnsi"/>
          <w:sz w:val="20"/>
          <w:szCs w:val="20"/>
        </w:rPr>
        <w:t>.</w:t>
      </w:r>
      <w:r w:rsidR="00C44D72" w:rsidRPr="00FA40D8">
        <w:rPr>
          <w:rFonts w:asciiTheme="minorHAnsi" w:hAnsiTheme="minorHAnsi" w:cstheme="minorHAnsi"/>
          <w:sz w:val="20"/>
          <w:szCs w:val="20"/>
        </w:rPr>
        <w:t xml:space="preserve"> </w:t>
      </w:r>
      <w:r w:rsidR="00330525" w:rsidRPr="00FA40D8">
        <w:rPr>
          <w:rFonts w:asciiTheme="minorHAnsi" w:hAnsiTheme="minorHAnsi" w:cstheme="minorHAnsi"/>
          <w:sz w:val="20"/>
          <w:szCs w:val="20"/>
        </w:rPr>
        <w:t xml:space="preserve">Residential, commercial, and industrial customers of </w:t>
      </w:r>
      <w:r w:rsidR="00427C4E">
        <w:rPr>
          <w:rFonts w:asciiTheme="minorHAnsi" w:hAnsiTheme="minorHAnsi" w:cstheme="minorHAnsi"/>
          <w:sz w:val="20"/>
          <w:szCs w:val="20"/>
        </w:rPr>
        <w:t xml:space="preserve">the EDCs </w:t>
      </w:r>
      <w:r w:rsidR="00330525" w:rsidRPr="00FA40D8">
        <w:rPr>
          <w:rFonts w:asciiTheme="minorHAnsi" w:hAnsiTheme="minorHAnsi" w:cstheme="minorHAnsi"/>
          <w:sz w:val="20"/>
          <w:szCs w:val="20"/>
        </w:rPr>
        <w:t>are eligible to participate in the Program</w:t>
      </w:r>
      <w:r w:rsidR="00FF6F23" w:rsidRPr="00FA40D8">
        <w:rPr>
          <w:rFonts w:asciiTheme="minorHAnsi" w:hAnsiTheme="minorHAnsi" w:cstheme="minorHAnsi"/>
          <w:sz w:val="20"/>
          <w:szCs w:val="20"/>
        </w:rPr>
        <w:t>.</w:t>
      </w:r>
      <w:r w:rsidR="00215BE8" w:rsidRPr="00FA40D8">
        <w:rPr>
          <w:rFonts w:asciiTheme="minorHAnsi" w:hAnsiTheme="minorHAnsi" w:cstheme="minorHAnsi"/>
          <w:sz w:val="20"/>
          <w:szCs w:val="20"/>
        </w:rPr>
        <w:t xml:space="preserve"> Detailed information about the </w:t>
      </w:r>
      <w:r w:rsidR="00D77A81" w:rsidRPr="0017252E">
        <w:rPr>
          <w:rFonts w:asciiTheme="minorHAnsi" w:hAnsiTheme="minorHAnsi" w:cstheme="minorHAnsi"/>
          <w:sz w:val="20"/>
          <w:szCs w:val="20"/>
        </w:rPr>
        <w:t>P</w:t>
      </w:r>
      <w:r w:rsidR="00215BE8" w:rsidRPr="00FA40D8">
        <w:rPr>
          <w:rFonts w:asciiTheme="minorHAnsi" w:hAnsiTheme="minorHAnsi" w:cstheme="minorHAnsi"/>
          <w:sz w:val="20"/>
          <w:szCs w:val="20"/>
        </w:rPr>
        <w:t xml:space="preserve">rogram can be found </w:t>
      </w:r>
      <w:r w:rsidR="00BB55D2">
        <w:rPr>
          <w:rFonts w:asciiTheme="minorHAnsi" w:hAnsiTheme="minorHAnsi" w:cstheme="minorHAnsi"/>
          <w:sz w:val="20"/>
          <w:szCs w:val="20"/>
        </w:rPr>
        <w:t>in the Program Manual</w:t>
      </w:r>
      <w:r w:rsidR="00413E3E" w:rsidRPr="00E63BC0">
        <w:rPr>
          <w:rFonts w:asciiTheme="minorHAnsi" w:hAnsiTheme="minorHAnsi" w:cstheme="minorHAnsi"/>
          <w:sz w:val="20"/>
          <w:szCs w:val="20"/>
        </w:rPr>
        <w:t>.</w:t>
      </w:r>
      <w:r w:rsidR="00215BE8" w:rsidRPr="00E63BC0">
        <w:rPr>
          <w:rFonts w:asciiTheme="minorHAnsi" w:hAnsiTheme="minorHAnsi" w:cstheme="minorHAnsi"/>
          <w:sz w:val="20"/>
          <w:szCs w:val="20"/>
        </w:rPr>
        <w:t xml:space="preserve"> </w:t>
      </w:r>
      <w:r w:rsidR="00330525" w:rsidRPr="00FA40D8">
        <w:rPr>
          <w:rFonts w:asciiTheme="minorHAnsi" w:hAnsiTheme="minorHAnsi" w:cstheme="minorHAnsi"/>
          <w:sz w:val="20"/>
          <w:szCs w:val="20"/>
        </w:rPr>
        <w:t xml:space="preserve">The </w:t>
      </w:r>
      <w:r w:rsidR="00D77A81" w:rsidRPr="0017252E">
        <w:rPr>
          <w:rFonts w:asciiTheme="minorHAnsi" w:hAnsiTheme="minorHAnsi" w:cstheme="minorHAnsi"/>
          <w:sz w:val="20"/>
          <w:szCs w:val="20"/>
        </w:rPr>
        <w:t>o</w:t>
      </w:r>
      <w:r w:rsidR="00C502BC" w:rsidRPr="0017252E">
        <w:rPr>
          <w:rFonts w:asciiTheme="minorHAnsi" w:hAnsiTheme="minorHAnsi" w:cstheme="minorHAnsi"/>
          <w:sz w:val="20"/>
          <w:szCs w:val="20"/>
        </w:rPr>
        <w:t>peration</w:t>
      </w:r>
      <w:r w:rsidR="00C502BC" w:rsidRPr="00FA40D8">
        <w:rPr>
          <w:rFonts w:asciiTheme="minorHAnsi" w:hAnsiTheme="minorHAnsi" w:cstheme="minorHAnsi"/>
          <w:sz w:val="20"/>
          <w:szCs w:val="20"/>
        </w:rPr>
        <w:t xml:space="preserve"> of </w:t>
      </w:r>
      <w:r w:rsidR="00D77A81" w:rsidRPr="0017252E">
        <w:rPr>
          <w:rFonts w:asciiTheme="minorHAnsi" w:hAnsiTheme="minorHAnsi" w:cstheme="minorHAnsi"/>
          <w:sz w:val="20"/>
          <w:szCs w:val="20"/>
        </w:rPr>
        <w:t>the</w:t>
      </w:r>
      <w:r w:rsidR="00C502BC" w:rsidRPr="00FA40D8">
        <w:rPr>
          <w:rFonts w:asciiTheme="minorHAnsi" w:hAnsiTheme="minorHAnsi" w:cstheme="minorHAnsi"/>
          <w:sz w:val="20"/>
          <w:szCs w:val="20"/>
        </w:rPr>
        <w:t xml:space="preserve"> </w:t>
      </w:r>
      <w:r w:rsidR="00330525" w:rsidRPr="00FA40D8">
        <w:rPr>
          <w:rFonts w:asciiTheme="minorHAnsi" w:hAnsiTheme="minorHAnsi" w:cstheme="minorHAnsi"/>
          <w:sz w:val="20"/>
          <w:szCs w:val="20"/>
        </w:rPr>
        <w:t xml:space="preserve">Program consists of two </w:t>
      </w:r>
      <w:r w:rsidR="00C538FA" w:rsidRPr="00FA40D8">
        <w:rPr>
          <w:rFonts w:asciiTheme="minorHAnsi" w:hAnsiTheme="minorHAnsi" w:cstheme="minorHAnsi"/>
          <w:sz w:val="20"/>
          <w:szCs w:val="20"/>
        </w:rPr>
        <w:t xml:space="preserve">dispatch </w:t>
      </w:r>
      <w:r w:rsidR="00E25228">
        <w:rPr>
          <w:rFonts w:asciiTheme="minorHAnsi" w:hAnsiTheme="minorHAnsi" w:cstheme="minorHAnsi"/>
          <w:sz w:val="20"/>
          <w:szCs w:val="20"/>
        </w:rPr>
        <w:t xml:space="preserve">strategies </w:t>
      </w:r>
      <w:r w:rsidR="00C538FA" w:rsidRPr="00FA40D8">
        <w:rPr>
          <w:rFonts w:asciiTheme="minorHAnsi" w:hAnsiTheme="minorHAnsi" w:cstheme="minorHAnsi"/>
          <w:sz w:val="20"/>
          <w:szCs w:val="20"/>
        </w:rPr>
        <w:t>(i.e.,</w:t>
      </w:r>
      <w:r w:rsidR="00A90596" w:rsidRPr="00FA40D8">
        <w:rPr>
          <w:rFonts w:asciiTheme="minorHAnsi" w:hAnsiTheme="minorHAnsi" w:cstheme="minorHAnsi"/>
          <w:sz w:val="20"/>
          <w:szCs w:val="20"/>
        </w:rPr>
        <w:t xml:space="preserve"> EDCs call on </w:t>
      </w:r>
      <w:r w:rsidR="00C538FA" w:rsidRPr="00FA40D8">
        <w:rPr>
          <w:rFonts w:asciiTheme="minorHAnsi" w:hAnsiTheme="minorHAnsi" w:cstheme="minorHAnsi"/>
          <w:sz w:val="20"/>
          <w:szCs w:val="20"/>
        </w:rPr>
        <w:t xml:space="preserve">BESS </w:t>
      </w:r>
      <w:r w:rsidR="00A90596" w:rsidRPr="00FA40D8">
        <w:rPr>
          <w:rFonts w:asciiTheme="minorHAnsi" w:hAnsiTheme="minorHAnsi" w:cstheme="minorHAnsi"/>
          <w:sz w:val="20"/>
          <w:szCs w:val="20"/>
        </w:rPr>
        <w:t xml:space="preserve">to </w:t>
      </w:r>
      <w:r w:rsidR="005123F0" w:rsidRPr="00FA40D8">
        <w:rPr>
          <w:rFonts w:asciiTheme="minorHAnsi" w:hAnsiTheme="minorHAnsi" w:cstheme="minorHAnsi"/>
          <w:sz w:val="20"/>
          <w:szCs w:val="20"/>
        </w:rPr>
        <w:t xml:space="preserve">provide electricity to </w:t>
      </w:r>
      <w:r w:rsidR="002F0172">
        <w:rPr>
          <w:rFonts w:asciiTheme="minorHAnsi" w:hAnsiTheme="minorHAnsi" w:cstheme="minorHAnsi"/>
          <w:sz w:val="20"/>
          <w:szCs w:val="20"/>
        </w:rPr>
        <w:t>support the electric grid</w:t>
      </w:r>
      <w:r w:rsidR="005123F0" w:rsidRPr="00FA40D8">
        <w:rPr>
          <w:rFonts w:asciiTheme="minorHAnsi" w:hAnsiTheme="minorHAnsi" w:cstheme="minorHAnsi"/>
          <w:sz w:val="20"/>
          <w:szCs w:val="20"/>
        </w:rPr>
        <w:t>)</w:t>
      </w:r>
      <w:r w:rsidR="00330525" w:rsidRPr="00FA40D8">
        <w:rPr>
          <w:rFonts w:asciiTheme="minorHAnsi" w:hAnsiTheme="minorHAnsi" w:cstheme="minorHAnsi"/>
          <w:sz w:val="20"/>
          <w:szCs w:val="20"/>
        </w:rPr>
        <w:t>:</w:t>
      </w:r>
    </w:p>
    <w:p w14:paraId="0C92D986" w14:textId="4E7C3E01" w:rsidR="00330525" w:rsidRPr="00427C4E" w:rsidRDefault="00330525" w:rsidP="00427C4E">
      <w:pPr>
        <w:pStyle w:val="BulletLevel1"/>
      </w:pPr>
      <w:r w:rsidRPr="00427C4E">
        <w:rPr>
          <w:b/>
        </w:rPr>
        <w:t>Passive Dispatch</w:t>
      </w:r>
      <w:r w:rsidRPr="00427C4E">
        <w:t xml:space="preserve">: All </w:t>
      </w:r>
      <w:r w:rsidR="00C214E9" w:rsidRPr="00427C4E">
        <w:t xml:space="preserve">BESS </w:t>
      </w:r>
      <w:r w:rsidRPr="00427C4E">
        <w:t>systems installed</w:t>
      </w:r>
      <w:r w:rsidR="00C502BC" w:rsidRPr="00427C4E">
        <w:t xml:space="preserve"> and receiving upfront incentives</w:t>
      </w:r>
      <w:r w:rsidRPr="00427C4E">
        <w:t xml:space="preserve"> as part of </w:t>
      </w:r>
      <w:r w:rsidR="00D77A81" w:rsidRPr="00D77A81">
        <w:rPr>
          <w:bCs w:val="0"/>
        </w:rPr>
        <w:t>the P</w:t>
      </w:r>
      <w:r w:rsidRPr="00427C4E">
        <w:t>rogram will be interconnected with passive dispatch as the default system setting</w:t>
      </w:r>
      <w:r w:rsidR="00C502BC" w:rsidRPr="00427C4E">
        <w:t xml:space="preserve"> by the </w:t>
      </w:r>
      <w:r w:rsidR="00A32D94" w:rsidRPr="00427C4E">
        <w:t>Operator</w:t>
      </w:r>
      <w:r w:rsidR="00C214E9" w:rsidRPr="00427C4E">
        <w:t>.</w:t>
      </w:r>
    </w:p>
    <w:p w14:paraId="2C13291C" w14:textId="0F6394F7" w:rsidR="00396BAD" w:rsidRPr="00427C4E" w:rsidRDefault="00330525" w:rsidP="00427C4E">
      <w:pPr>
        <w:pStyle w:val="BulletLevel1"/>
      </w:pPr>
      <w:r w:rsidRPr="00427C4E">
        <w:rPr>
          <w:b/>
        </w:rPr>
        <w:t>Active Dispatch</w:t>
      </w:r>
      <w:r w:rsidRPr="00427C4E">
        <w:t xml:space="preserve">: </w:t>
      </w:r>
      <w:r w:rsidR="003C03F7" w:rsidRPr="00427C4E">
        <w:t xml:space="preserve">A </w:t>
      </w:r>
      <w:r w:rsidRPr="00427C4E">
        <w:t xml:space="preserve">performance-based incentive structure </w:t>
      </w:r>
      <w:r w:rsidR="00FC5CC9">
        <w:t>that</w:t>
      </w:r>
      <w:r w:rsidR="00FC5CC9" w:rsidRPr="00FA40D8">
        <w:t xml:space="preserve"> </w:t>
      </w:r>
      <w:r w:rsidRPr="00427C4E">
        <w:t>compensates participants for the average kW dispatched during events over the summer and winter seasons.</w:t>
      </w:r>
    </w:p>
    <w:p w14:paraId="728340C6" w14:textId="29A3C06A" w:rsidR="0003177D" w:rsidRDefault="0003177D" w:rsidP="0003177D">
      <w:pPr>
        <w:rPr>
          <w:rFonts w:asciiTheme="minorHAnsi" w:hAnsiTheme="minorHAnsi" w:cstheme="minorHAnsi"/>
          <w:sz w:val="20"/>
          <w:szCs w:val="20"/>
        </w:rPr>
      </w:pPr>
    </w:p>
    <w:p w14:paraId="0A196306" w14:textId="7A4F5F8D" w:rsidR="0003177D" w:rsidRPr="00427C4E" w:rsidRDefault="0003177D" w:rsidP="00E63BC0">
      <w:pPr>
        <w:jc w:val="center"/>
        <w:rPr>
          <w:rFonts w:asciiTheme="minorHAnsi" w:hAnsiTheme="minorHAnsi"/>
          <w:b/>
        </w:rPr>
      </w:pPr>
      <w:r w:rsidRPr="00427C4E">
        <w:rPr>
          <w:rFonts w:asciiTheme="minorHAnsi" w:hAnsiTheme="minorHAnsi"/>
          <w:b/>
        </w:rPr>
        <w:t>Key Definitions</w:t>
      </w:r>
    </w:p>
    <w:p w14:paraId="5211A15A" w14:textId="0967E0BA" w:rsidR="0003177D" w:rsidRDefault="0003177D" w:rsidP="0003177D">
      <w:pPr>
        <w:rPr>
          <w:rFonts w:asciiTheme="minorHAnsi" w:hAnsiTheme="minorHAnsi" w:cstheme="minorHAnsi"/>
          <w:b/>
          <w:bCs/>
          <w:sz w:val="20"/>
          <w:szCs w:val="20"/>
        </w:rPr>
      </w:pPr>
    </w:p>
    <w:p w14:paraId="221CB89A" w14:textId="7A569115" w:rsidR="00BB55D2" w:rsidRPr="00E63BC0" w:rsidRDefault="00D778BE" w:rsidP="00E63BC0">
      <w:pPr>
        <w:tabs>
          <w:tab w:val="left" w:pos="479"/>
          <w:tab w:val="left" w:pos="480"/>
        </w:tabs>
        <w:spacing w:before="1" w:line="219" w:lineRule="exact"/>
        <w:rPr>
          <w:rFonts w:asciiTheme="minorHAnsi" w:hAnsiTheme="minorHAnsi" w:cstheme="minorHAnsi"/>
          <w:sz w:val="20"/>
          <w:szCs w:val="20"/>
        </w:rPr>
      </w:pPr>
      <w:r w:rsidRPr="00E63BC0">
        <w:rPr>
          <w:rFonts w:asciiTheme="minorHAnsi" w:hAnsiTheme="minorHAnsi" w:cstheme="minorHAnsi"/>
          <w:b/>
          <w:bCs/>
          <w:sz w:val="20"/>
          <w:szCs w:val="20"/>
        </w:rPr>
        <w:t>BESS</w:t>
      </w:r>
      <w:r w:rsidR="00FC5CC9" w:rsidRPr="00B6610C">
        <w:rPr>
          <w:rFonts w:asciiTheme="minorHAnsi" w:hAnsiTheme="minorHAnsi" w:cstheme="minorHAnsi"/>
          <w:sz w:val="20"/>
          <w:szCs w:val="20"/>
        </w:rPr>
        <w:t>:</w:t>
      </w:r>
      <w:r w:rsidRPr="00E63BC0">
        <w:rPr>
          <w:rFonts w:asciiTheme="minorHAnsi" w:hAnsiTheme="minorHAnsi" w:cstheme="minorHAnsi"/>
          <w:sz w:val="20"/>
          <w:szCs w:val="20"/>
        </w:rPr>
        <w:t xml:space="preserve"> </w:t>
      </w:r>
      <w:r w:rsidR="00BB55D2" w:rsidRPr="00E63BC0">
        <w:rPr>
          <w:rFonts w:asciiTheme="minorHAnsi" w:hAnsiTheme="minorHAnsi" w:cstheme="minorHAnsi"/>
          <w:sz w:val="20"/>
          <w:szCs w:val="20"/>
        </w:rPr>
        <w:t>Battery Energy Storage System</w:t>
      </w:r>
      <w:r w:rsidR="00D37191">
        <w:rPr>
          <w:rFonts w:asciiTheme="minorHAnsi" w:hAnsiTheme="minorHAnsi" w:cstheme="minorHAnsi"/>
          <w:sz w:val="20"/>
          <w:szCs w:val="20"/>
        </w:rPr>
        <w:t>,</w:t>
      </w:r>
      <w:r w:rsidR="00BB55D2" w:rsidRPr="00E63BC0">
        <w:rPr>
          <w:rFonts w:asciiTheme="minorHAnsi" w:hAnsiTheme="minorHAnsi" w:cstheme="minorHAnsi"/>
          <w:sz w:val="20"/>
          <w:szCs w:val="20"/>
        </w:rPr>
        <w:t xml:space="preserve"> as described in the</w:t>
      </w:r>
      <w:r w:rsidR="00D9460F">
        <w:rPr>
          <w:rFonts w:asciiTheme="minorHAnsi" w:hAnsiTheme="minorHAnsi" w:cstheme="minorHAnsi"/>
          <w:sz w:val="20"/>
          <w:szCs w:val="20"/>
        </w:rPr>
        <w:t xml:space="preserve"> </w:t>
      </w:r>
      <w:r w:rsidR="00BB55D2" w:rsidRPr="00E63BC0">
        <w:rPr>
          <w:rFonts w:asciiTheme="minorHAnsi" w:hAnsiTheme="minorHAnsi" w:cstheme="minorHAnsi"/>
          <w:sz w:val="20"/>
          <w:szCs w:val="20"/>
        </w:rPr>
        <w:t>Program Manual.</w:t>
      </w:r>
    </w:p>
    <w:p w14:paraId="7124E9AD" w14:textId="31A3B3A5" w:rsidR="0003177D" w:rsidRDefault="0003177D" w:rsidP="0003177D">
      <w:pPr>
        <w:rPr>
          <w:rFonts w:asciiTheme="minorHAnsi" w:hAnsiTheme="minorHAnsi" w:cstheme="minorHAnsi"/>
          <w:sz w:val="20"/>
          <w:szCs w:val="20"/>
        </w:rPr>
      </w:pPr>
      <w:r>
        <w:rPr>
          <w:rFonts w:asciiTheme="minorHAnsi" w:hAnsiTheme="minorHAnsi" w:cstheme="minorHAnsi"/>
          <w:b/>
          <w:bCs/>
          <w:sz w:val="20"/>
          <w:szCs w:val="20"/>
        </w:rPr>
        <w:t>Customer</w:t>
      </w:r>
      <w:r w:rsidR="00FC5CC9" w:rsidRPr="00B6610C">
        <w:rPr>
          <w:rFonts w:asciiTheme="minorHAnsi" w:hAnsiTheme="minorHAnsi" w:cstheme="minorHAnsi"/>
          <w:sz w:val="20"/>
          <w:szCs w:val="20"/>
        </w:rPr>
        <w:t>:</w:t>
      </w:r>
      <w:r>
        <w:rPr>
          <w:rFonts w:asciiTheme="minorHAnsi" w:hAnsiTheme="minorHAnsi" w:cstheme="minorHAnsi"/>
          <w:b/>
          <w:bCs/>
          <w:sz w:val="20"/>
          <w:szCs w:val="20"/>
        </w:rPr>
        <w:t xml:space="preserve"> </w:t>
      </w:r>
      <w:r>
        <w:rPr>
          <w:rFonts w:asciiTheme="minorHAnsi" w:hAnsiTheme="minorHAnsi" w:cstheme="minorHAnsi"/>
          <w:sz w:val="20"/>
          <w:szCs w:val="20"/>
        </w:rPr>
        <w:t xml:space="preserve">The </w:t>
      </w:r>
      <w:r w:rsidR="008701E1">
        <w:rPr>
          <w:rFonts w:asciiTheme="minorHAnsi" w:hAnsiTheme="minorHAnsi" w:cstheme="minorHAnsi"/>
          <w:sz w:val="20"/>
          <w:szCs w:val="20"/>
        </w:rPr>
        <w:t>residential or commercial entity</w:t>
      </w:r>
      <w:r>
        <w:rPr>
          <w:rFonts w:asciiTheme="minorHAnsi" w:hAnsiTheme="minorHAnsi" w:cstheme="minorHAnsi"/>
          <w:sz w:val="20"/>
          <w:szCs w:val="20"/>
        </w:rPr>
        <w:t xml:space="preserve"> owning the premise where the battery is installed and</w:t>
      </w:r>
      <w:r w:rsidR="008701E1">
        <w:rPr>
          <w:rFonts w:asciiTheme="minorHAnsi" w:hAnsiTheme="minorHAnsi" w:cstheme="minorHAnsi"/>
          <w:sz w:val="20"/>
          <w:szCs w:val="20"/>
        </w:rPr>
        <w:t xml:space="preserve"> maintain</w:t>
      </w:r>
      <w:r w:rsidR="00FC5CC9">
        <w:rPr>
          <w:rFonts w:asciiTheme="minorHAnsi" w:hAnsiTheme="minorHAnsi" w:cstheme="minorHAnsi"/>
          <w:sz w:val="20"/>
          <w:szCs w:val="20"/>
        </w:rPr>
        <w:t>ing</w:t>
      </w:r>
      <w:r w:rsidR="008701E1">
        <w:rPr>
          <w:rFonts w:asciiTheme="minorHAnsi" w:hAnsiTheme="minorHAnsi" w:cstheme="minorHAnsi"/>
          <w:sz w:val="20"/>
          <w:szCs w:val="20"/>
        </w:rPr>
        <w:t xml:space="preserve"> an active electric account with</w:t>
      </w:r>
      <w:r>
        <w:rPr>
          <w:rFonts w:asciiTheme="minorHAnsi" w:hAnsiTheme="minorHAnsi" w:cstheme="minorHAnsi"/>
          <w:sz w:val="20"/>
          <w:szCs w:val="20"/>
        </w:rPr>
        <w:t xml:space="preserve"> the EDC</w:t>
      </w:r>
      <w:r w:rsidR="00095076">
        <w:rPr>
          <w:rFonts w:asciiTheme="minorHAnsi" w:hAnsiTheme="minorHAnsi" w:cstheme="minorHAnsi"/>
          <w:sz w:val="20"/>
          <w:szCs w:val="20"/>
        </w:rPr>
        <w:t>s</w:t>
      </w:r>
      <w:r>
        <w:rPr>
          <w:rFonts w:asciiTheme="minorHAnsi" w:hAnsiTheme="minorHAnsi" w:cstheme="minorHAnsi"/>
          <w:sz w:val="20"/>
          <w:szCs w:val="20"/>
        </w:rPr>
        <w:t>.</w:t>
      </w:r>
    </w:p>
    <w:p w14:paraId="10489A33" w14:textId="643424B7" w:rsidR="002662AD" w:rsidRDefault="002662AD" w:rsidP="0003177D">
      <w:pPr>
        <w:rPr>
          <w:rFonts w:asciiTheme="minorHAnsi" w:hAnsiTheme="minorHAnsi" w:cstheme="minorHAnsi"/>
          <w:sz w:val="20"/>
          <w:szCs w:val="20"/>
        </w:rPr>
      </w:pPr>
      <w:r w:rsidRPr="00183322">
        <w:rPr>
          <w:rFonts w:asciiTheme="minorHAnsi" w:hAnsiTheme="minorHAnsi" w:cstheme="minorHAnsi"/>
          <w:b/>
          <w:bCs/>
          <w:sz w:val="20"/>
          <w:szCs w:val="20"/>
        </w:rPr>
        <w:t>Contractor</w:t>
      </w:r>
      <w:r w:rsidR="00FC5CC9" w:rsidRPr="00FC5CC9">
        <w:rPr>
          <w:rFonts w:asciiTheme="minorHAnsi" w:hAnsiTheme="minorHAnsi" w:cstheme="minorHAnsi"/>
          <w:sz w:val="20"/>
          <w:szCs w:val="20"/>
        </w:rPr>
        <w:t>:</w:t>
      </w:r>
      <w:r w:rsidR="00AB7EE1">
        <w:rPr>
          <w:rFonts w:asciiTheme="minorHAnsi" w:hAnsiTheme="minorHAnsi" w:cstheme="minorHAnsi"/>
          <w:sz w:val="20"/>
          <w:szCs w:val="20"/>
        </w:rPr>
        <w:t xml:space="preserve"> </w:t>
      </w:r>
      <w:r w:rsidR="00FC5CC9">
        <w:rPr>
          <w:rFonts w:asciiTheme="minorHAnsi" w:hAnsiTheme="minorHAnsi" w:cstheme="minorHAnsi"/>
          <w:sz w:val="20"/>
          <w:szCs w:val="20"/>
        </w:rPr>
        <w:t>T</w:t>
      </w:r>
      <w:r w:rsidR="00AB7EE1">
        <w:rPr>
          <w:rFonts w:asciiTheme="minorHAnsi" w:hAnsiTheme="minorHAnsi" w:cstheme="minorHAnsi"/>
          <w:sz w:val="20"/>
          <w:szCs w:val="20"/>
        </w:rPr>
        <w:t>he entity responsible for development of the BESS project with the Customer and (where applicable) Third-Party Owner.</w:t>
      </w:r>
    </w:p>
    <w:p w14:paraId="6AAE42B6" w14:textId="5473DDEE" w:rsidR="002662AD" w:rsidRDefault="002662AD" w:rsidP="0003177D">
      <w:pPr>
        <w:rPr>
          <w:rFonts w:asciiTheme="minorHAnsi" w:hAnsiTheme="minorHAnsi" w:cstheme="minorHAnsi"/>
          <w:sz w:val="20"/>
          <w:szCs w:val="20"/>
        </w:rPr>
      </w:pPr>
      <w:r w:rsidRPr="00183322">
        <w:rPr>
          <w:rFonts w:asciiTheme="minorHAnsi" w:hAnsiTheme="minorHAnsi" w:cstheme="minorHAnsi"/>
          <w:b/>
          <w:bCs/>
          <w:sz w:val="20"/>
          <w:szCs w:val="20"/>
        </w:rPr>
        <w:t>Third-Party Owner</w:t>
      </w:r>
      <w:r w:rsidR="00FC5CC9">
        <w:rPr>
          <w:rFonts w:asciiTheme="minorHAnsi" w:hAnsiTheme="minorHAnsi" w:cstheme="minorHAnsi"/>
          <w:sz w:val="20"/>
          <w:szCs w:val="20"/>
        </w:rPr>
        <w:t>:</w:t>
      </w:r>
      <w:r>
        <w:rPr>
          <w:rFonts w:asciiTheme="minorHAnsi" w:hAnsiTheme="minorHAnsi" w:cstheme="minorHAnsi"/>
          <w:sz w:val="20"/>
          <w:szCs w:val="20"/>
        </w:rPr>
        <w:t xml:space="preserve"> </w:t>
      </w:r>
      <w:r w:rsidR="00FC5CC9">
        <w:rPr>
          <w:rFonts w:asciiTheme="minorHAnsi" w:hAnsiTheme="minorHAnsi" w:cstheme="minorHAnsi"/>
          <w:sz w:val="20"/>
          <w:szCs w:val="20"/>
        </w:rPr>
        <w:t>A</w:t>
      </w:r>
      <w:r w:rsidR="00AB7EE1">
        <w:rPr>
          <w:rFonts w:asciiTheme="minorHAnsi" w:hAnsiTheme="minorHAnsi" w:cstheme="minorHAnsi"/>
          <w:sz w:val="20"/>
          <w:szCs w:val="20"/>
        </w:rPr>
        <w:t xml:space="preserve"> third-party</w:t>
      </w:r>
      <w:r>
        <w:rPr>
          <w:rFonts w:asciiTheme="minorHAnsi" w:hAnsiTheme="minorHAnsi" w:cstheme="minorHAnsi"/>
          <w:sz w:val="20"/>
          <w:szCs w:val="20"/>
        </w:rPr>
        <w:t xml:space="preserve"> entity that owns the BESS and </w:t>
      </w:r>
      <w:r w:rsidR="00AB7EE1">
        <w:rPr>
          <w:rFonts w:asciiTheme="minorHAnsi" w:hAnsiTheme="minorHAnsi" w:cstheme="minorHAnsi"/>
          <w:sz w:val="20"/>
          <w:szCs w:val="20"/>
        </w:rPr>
        <w:t>maintains a lease or power-purchase agreement with the Customer.</w:t>
      </w:r>
    </w:p>
    <w:p w14:paraId="7CFAC176" w14:textId="64E8D9A7" w:rsidR="0003177D" w:rsidRDefault="007B3EBC" w:rsidP="0003177D">
      <w:pPr>
        <w:rPr>
          <w:rFonts w:asciiTheme="minorHAnsi" w:hAnsiTheme="minorHAnsi" w:cstheme="minorHAnsi"/>
          <w:sz w:val="20"/>
          <w:szCs w:val="20"/>
        </w:rPr>
      </w:pPr>
      <w:r>
        <w:rPr>
          <w:rFonts w:asciiTheme="minorHAnsi" w:hAnsiTheme="minorHAnsi" w:cstheme="minorHAnsi"/>
          <w:b/>
          <w:bCs/>
          <w:sz w:val="20"/>
          <w:szCs w:val="20"/>
        </w:rPr>
        <w:t>Operator</w:t>
      </w:r>
      <w:r w:rsidR="00FC5CC9" w:rsidRPr="00B6610C">
        <w:rPr>
          <w:rFonts w:asciiTheme="minorHAnsi" w:hAnsiTheme="minorHAnsi" w:cstheme="minorHAnsi"/>
          <w:sz w:val="20"/>
          <w:szCs w:val="20"/>
        </w:rPr>
        <w:t>:</w:t>
      </w:r>
      <w:r w:rsidR="0003177D">
        <w:rPr>
          <w:rFonts w:asciiTheme="minorHAnsi" w:hAnsiTheme="minorHAnsi" w:cstheme="minorHAnsi"/>
          <w:sz w:val="20"/>
          <w:szCs w:val="20"/>
        </w:rPr>
        <w:t xml:space="preserve"> </w:t>
      </w:r>
      <w:r w:rsidR="00FC5CC9">
        <w:rPr>
          <w:rFonts w:asciiTheme="minorHAnsi" w:hAnsiTheme="minorHAnsi" w:cstheme="minorHAnsi"/>
          <w:sz w:val="20"/>
          <w:szCs w:val="20"/>
        </w:rPr>
        <w:t>The</w:t>
      </w:r>
      <w:r w:rsidR="0003177D">
        <w:rPr>
          <w:rFonts w:asciiTheme="minorHAnsi" w:hAnsiTheme="minorHAnsi" w:cstheme="minorHAnsi"/>
          <w:sz w:val="20"/>
          <w:szCs w:val="20"/>
        </w:rPr>
        <w:t xml:space="preserve"> </w:t>
      </w:r>
      <w:r w:rsidR="00A32D94">
        <w:rPr>
          <w:rFonts w:asciiTheme="minorHAnsi" w:hAnsiTheme="minorHAnsi" w:cstheme="minorHAnsi"/>
          <w:sz w:val="20"/>
          <w:szCs w:val="20"/>
        </w:rPr>
        <w:t>p</w:t>
      </w:r>
      <w:r>
        <w:rPr>
          <w:rFonts w:asciiTheme="minorHAnsi" w:hAnsiTheme="minorHAnsi" w:cstheme="minorHAnsi"/>
          <w:sz w:val="20"/>
          <w:szCs w:val="20"/>
        </w:rPr>
        <w:t xml:space="preserve">arty responsible for “last mile” communications to the BESS. </w:t>
      </w:r>
      <w:r w:rsidR="00A25C15">
        <w:rPr>
          <w:rFonts w:asciiTheme="minorHAnsi" w:hAnsiTheme="minorHAnsi" w:cstheme="minorHAnsi"/>
          <w:sz w:val="20"/>
          <w:szCs w:val="20"/>
        </w:rPr>
        <w:t xml:space="preserve">This </w:t>
      </w:r>
      <w:r w:rsidR="00E25228">
        <w:rPr>
          <w:rFonts w:asciiTheme="minorHAnsi" w:hAnsiTheme="minorHAnsi" w:cstheme="minorHAnsi"/>
          <w:sz w:val="20"/>
          <w:szCs w:val="20"/>
        </w:rPr>
        <w:t xml:space="preserve">could be the BESS Manufacturer </w:t>
      </w:r>
      <w:r w:rsidR="00A25C15">
        <w:rPr>
          <w:rFonts w:asciiTheme="minorHAnsi" w:hAnsiTheme="minorHAnsi" w:cstheme="minorHAnsi"/>
          <w:sz w:val="20"/>
          <w:szCs w:val="20"/>
        </w:rPr>
        <w:t>or Third-Party Owner</w:t>
      </w:r>
      <w:r>
        <w:rPr>
          <w:rFonts w:asciiTheme="minorHAnsi" w:hAnsiTheme="minorHAnsi" w:cstheme="minorHAnsi"/>
          <w:sz w:val="20"/>
          <w:szCs w:val="20"/>
        </w:rPr>
        <w:t>.</w:t>
      </w:r>
    </w:p>
    <w:p w14:paraId="6768848D" w14:textId="71E364CC" w:rsidR="00045141" w:rsidRPr="00E63BC0" w:rsidRDefault="00045141" w:rsidP="00E63BC0">
      <w:pPr>
        <w:tabs>
          <w:tab w:val="left" w:pos="480"/>
        </w:tabs>
        <w:spacing w:before="1"/>
        <w:ind w:right="172"/>
        <w:jc w:val="both"/>
        <w:rPr>
          <w:rFonts w:asciiTheme="minorHAnsi" w:hAnsiTheme="minorHAnsi" w:cstheme="minorHAnsi"/>
          <w:sz w:val="20"/>
          <w:szCs w:val="20"/>
        </w:rPr>
      </w:pPr>
      <w:r w:rsidRPr="00E63BC0">
        <w:rPr>
          <w:rFonts w:asciiTheme="minorHAnsi" w:hAnsiTheme="minorHAnsi" w:cstheme="minorHAnsi"/>
          <w:b/>
          <w:bCs/>
          <w:sz w:val="20"/>
          <w:szCs w:val="20"/>
        </w:rPr>
        <w:t>Last Mile</w:t>
      </w:r>
      <w:r w:rsidR="00FC5CC9" w:rsidRPr="00B6610C">
        <w:rPr>
          <w:rFonts w:asciiTheme="minorHAnsi" w:hAnsiTheme="minorHAnsi" w:cstheme="minorHAnsi"/>
          <w:sz w:val="20"/>
          <w:szCs w:val="20"/>
        </w:rPr>
        <w:t>:</w:t>
      </w:r>
      <w:r w:rsidRPr="00B6610C">
        <w:rPr>
          <w:rFonts w:asciiTheme="minorHAnsi" w:hAnsiTheme="minorHAnsi" w:cstheme="minorHAnsi"/>
          <w:sz w:val="20"/>
          <w:szCs w:val="20"/>
        </w:rPr>
        <w:t xml:space="preserve"> </w:t>
      </w:r>
      <w:r w:rsidR="00636774">
        <w:rPr>
          <w:rFonts w:asciiTheme="minorHAnsi" w:hAnsiTheme="minorHAnsi" w:cstheme="minorHAnsi"/>
          <w:sz w:val="20"/>
          <w:szCs w:val="20"/>
        </w:rPr>
        <w:t>R</w:t>
      </w:r>
      <w:r w:rsidRPr="00E63BC0">
        <w:rPr>
          <w:rFonts w:asciiTheme="minorHAnsi" w:hAnsiTheme="minorHAnsi" w:cstheme="minorHAnsi"/>
          <w:sz w:val="20"/>
          <w:szCs w:val="20"/>
        </w:rPr>
        <w:t xml:space="preserve">efers to the </w:t>
      </w:r>
      <w:r w:rsidR="00A241D9">
        <w:rPr>
          <w:rFonts w:asciiTheme="minorHAnsi" w:hAnsiTheme="minorHAnsi" w:cstheme="minorHAnsi"/>
          <w:sz w:val="20"/>
          <w:szCs w:val="20"/>
        </w:rPr>
        <w:t>t</w:t>
      </w:r>
      <w:r w:rsidRPr="00E63BC0">
        <w:rPr>
          <w:rFonts w:asciiTheme="minorHAnsi" w:hAnsiTheme="minorHAnsi" w:cstheme="minorHAnsi"/>
          <w:sz w:val="20"/>
          <w:szCs w:val="20"/>
        </w:rPr>
        <w:t xml:space="preserve">elemetry and associated BESS communication </w:t>
      </w:r>
      <w:r>
        <w:rPr>
          <w:rFonts w:asciiTheme="minorHAnsi" w:hAnsiTheme="minorHAnsi" w:cstheme="minorHAnsi"/>
          <w:sz w:val="20"/>
          <w:szCs w:val="20"/>
        </w:rPr>
        <w:t xml:space="preserve">and data transfer </w:t>
      </w:r>
      <w:r w:rsidRPr="00E63BC0">
        <w:rPr>
          <w:rFonts w:asciiTheme="minorHAnsi" w:hAnsiTheme="minorHAnsi" w:cstheme="minorHAnsi"/>
          <w:sz w:val="20"/>
          <w:szCs w:val="20"/>
        </w:rPr>
        <w:t xml:space="preserve">by </w:t>
      </w:r>
      <w:r w:rsidR="00AB7EE1">
        <w:rPr>
          <w:rFonts w:asciiTheme="minorHAnsi" w:hAnsiTheme="minorHAnsi" w:cstheme="minorHAnsi"/>
          <w:sz w:val="20"/>
          <w:szCs w:val="20"/>
        </w:rPr>
        <w:t>Operator</w:t>
      </w:r>
      <w:r w:rsidRPr="00E63BC0">
        <w:rPr>
          <w:rFonts w:asciiTheme="minorHAnsi" w:hAnsiTheme="minorHAnsi" w:cstheme="minorHAnsi"/>
          <w:sz w:val="20"/>
          <w:szCs w:val="20"/>
        </w:rPr>
        <w:t>.</w:t>
      </w:r>
    </w:p>
    <w:p w14:paraId="0855BCDD" w14:textId="78D3975E" w:rsidR="0050579D" w:rsidRPr="00E63BC0" w:rsidRDefault="0050579D" w:rsidP="0003177D">
      <w:pPr>
        <w:rPr>
          <w:rFonts w:asciiTheme="minorHAnsi" w:hAnsiTheme="minorHAnsi" w:cstheme="minorHAnsi"/>
          <w:sz w:val="20"/>
          <w:szCs w:val="20"/>
        </w:rPr>
      </w:pPr>
      <w:r>
        <w:rPr>
          <w:rFonts w:asciiTheme="minorHAnsi" w:hAnsiTheme="minorHAnsi" w:cstheme="minorHAnsi"/>
          <w:b/>
          <w:bCs/>
          <w:sz w:val="20"/>
          <w:szCs w:val="20"/>
        </w:rPr>
        <w:t>DERM</w:t>
      </w:r>
      <w:r w:rsidR="00AB77EB">
        <w:rPr>
          <w:rFonts w:asciiTheme="minorHAnsi" w:hAnsiTheme="minorHAnsi" w:cstheme="minorHAnsi"/>
          <w:b/>
          <w:bCs/>
          <w:sz w:val="20"/>
          <w:szCs w:val="20"/>
        </w:rPr>
        <w:t>S</w:t>
      </w:r>
      <w:r w:rsidR="00FC5CC9" w:rsidRPr="00B6610C">
        <w:rPr>
          <w:rFonts w:asciiTheme="minorHAnsi" w:hAnsiTheme="minorHAnsi" w:cstheme="minorHAnsi"/>
          <w:sz w:val="20"/>
          <w:szCs w:val="20"/>
        </w:rPr>
        <w:t>:</w:t>
      </w:r>
      <w:r>
        <w:rPr>
          <w:rFonts w:asciiTheme="minorHAnsi" w:hAnsiTheme="minorHAnsi" w:cstheme="minorHAnsi"/>
          <w:b/>
          <w:bCs/>
          <w:sz w:val="20"/>
          <w:szCs w:val="20"/>
        </w:rPr>
        <w:t xml:space="preserve"> </w:t>
      </w:r>
      <w:r>
        <w:rPr>
          <w:rFonts w:asciiTheme="minorHAnsi" w:hAnsiTheme="minorHAnsi" w:cstheme="minorHAnsi"/>
          <w:sz w:val="20"/>
          <w:szCs w:val="20"/>
        </w:rPr>
        <w:t xml:space="preserve">The “Distributed Energy Management System” is the platform utilized by the EDCs to notify the </w:t>
      </w:r>
      <w:r w:rsidR="00A32D94">
        <w:rPr>
          <w:rFonts w:asciiTheme="minorHAnsi" w:hAnsiTheme="minorHAnsi" w:cstheme="minorHAnsi"/>
          <w:sz w:val="20"/>
          <w:szCs w:val="20"/>
        </w:rPr>
        <w:t>Operator</w:t>
      </w:r>
      <w:r>
        <w:rPr>
          <w:rFonts w:asciiTheme="minorHAnsi" w:hAnsiTheme="minorHAnsi" w:cstheme="minorHAnsi"/>
          <w:sz w:val="20"/>
          <w:szCs w:val="20"/>
        </w:rPr>
        <w:t>s of scheduled events requiring BESS actions</w:t>
      </w:r>
      <w:r w:rsidR="00FC5CC9">
        <w:rPr>
          <w:rFonts w:asciiTheme="minorHAnsi" w:hAnsiTheme="minorHAnsi" w:cstheme="minorHAnsi"/>
          <w:sz w:val="20"/>
          <w:szCs w:val="20"/>
        </w:rPr>
        <w:t>.</w:t>
      </w:r>
    </w:p>
    <w:p w14:paraId="1DCC4E5E" w14:textId="3595A9AB" w:rsidR="002F0172" w:rsidRDefault="002F0172" w:rsidP="0003177D">
      <w:pPr>
        <w:rPr>
          <w:rFonts w:asciiTheme="minorHAnsi" w:hAnsiTheme="minorHAnsi" w:cstheme="minorHAnsi"/>
          <w:sz w:val="20"/>
          <w:szCs w:val="20"/>
        </w:rPr>
      </w:pPr>
      <w:r w:rsidRPr="00E63BC0">
        <w:rPr>
          <w:rFonts w:asciiTheme="minorHAnsi" w:hAnsiTheme="minorHAnsi" w:cstheme="minorHAnsi"/>
          <w:b/>
          <w:bCs/>
          <w:sz w:val="20"/>
          <w:szCs w:val="20"/>
        </w:rPr>
        <w:t>Term</w:t>
      </w:r>
      <w:r w:rsidR="006B6657">
        <w:rPr>
          <w:rFonts w:asciiTheme="minorHAnsi" w:hAnsiTheme="minorHAnsi" w:cstheme="minorHAnsi"/>
          <w:sz w:val="20"/>
          <w:szCs w:val="20"/>
        </w:rPr>
        <w:t>:</w:t>
      </w:r>
      <w:r>
        <w:rPr>
          <w:rFonts w:asciiTheme="minorHAnsi" w:hAnsiTheme="minorHAnsi" w:cstheme="minorHAnsi"/>
          <w:sz w:val="20"/>
          <w:szCs w:val="20"/>
        </w:rPr>
        <w:t xml:space="preserve"> The duration of this agreement will be 10 years beginning on Commercial Operation Date (as defined in the Program Manual)</w:t>
      </w:r>
      <w:r w:rsidR="006B6657">
        <w:rPr>
          <w:rFonts w:asciiTheme="minorHAnsi" w:hAnsiTheme="minorHAnsi" w:cstheme="minorHAnsi"/>
          <w:sz w:val="20"/>
          <w:szCs w:val="20"/>
        </w:rPr>
        <w:t>.</w:t>
      </w:r>
    </w:p>
    <w:p w14:paraId="7FE085AD" w14:textId="0ADC68D3" w:rsidR="00126906" w:rsidRPr="00FA40D8" w:rsidRDefault="00126906" w:rsidP="00502A45">
      <w:pPr>
        <w:jc w:val="both"/>
        <w:rPr>
          <w:rFonts w:asciiTheme="minorHAnsi" w:hAnsiTheme="minorHAnsi" w:cstheme="minorHAnsi"/>
          <w:sz w:val="20"/>
          <w:szCs w:val="20"/>
        </w:rPr>
      </w:pPr>
    </w:p>
    <w:p w14:paraId="15E5D756" w14:textId="04D9ED55" w:rsidR="00C502BC" w:rsidRPr="00877C35" w:rsidRDefault="00C502BC" w:rsidP="00FA40D8">
      <w:pPr>
        <w:jc w:val="center"/>
        <w:rPr>
          <w:rFonts w:asciiTheme="minorHAnsi" w:hAnsiTheme="minorHAnsi" w:cstheme="minorHAnsi"/>
          <w:b/>
          <w:bCs/>
        </w:rPr>
      </w:pPr>
      <w:r w:rsidRPr="00877C35">
        <w:rPr>
          <w:rFonts w:asciiTheme="minorHAnsi" w:hAnsiTheme="minorHAnsi" w:cstheme="minorHAnsi"/>
          <w:b/>
          <w:bCs/>
        </w:rPr>
        <w:t xml:space="preserve">Operational Requirements for Participation in </w:t>
      </w:r>
      <w:r w:rsidR="00D778BE">
        <w:rPr>
          <w:rFonts w:asciiTheme="minorHAnsi" w:hAnsiTheme="minorHAnsi" w:cstheme="minorHAnsi"/>
          <w:b/>
          <w:bCs/>
        </w:rPr>
        <w:t xml:space="preserve">Program </w:t>
      </w:r>
    </w:p>
    <w:p w14:paraId="27487505" w14:textId="3DC4B3FC" w:rsidR="00292ECF" w:rsidRPr="00877C35" w:rsidRDefault="00D778BE" w:rsidP="00502A45">
      <w:pPr>
        <w:pStyle w:val="Heading1"/>
        <w:tabs>
          <w:tab w:val="left" w:pos="900"/>
        </w:tabs>
        <w:spacing w:line="306" w:lineRule="exact"/>
        <w:ind w:left="0" w:firstLine="0"/>
        <w:rPr>
          <w:rFonts w:asciiTheme="minorHAnsi" w:hAnsiTheme="minorHAnsi" w:cstheme="minorHAnsi"/>
          <w:b/>
          <w:bCs/>
          <w:sz w:val="22"/>
          <w:szCs w:val="22"/>
        </w:rPr>
      </w:pPr>
      <w:r>
        <w:rPr>
          <w:rFonts w:asciiTheme="minorHAnsi" w:hAnsiTheme="minorHAnsi" w:cstheme="minorHAnsi"/>
          <w:b/>
          <w:bCs/>
          <w:sz w:val="22"/>
          <w:szCs w:val="22"/>
        </w:rPr>
        <w:t xml:space="preserve">BESS </w:t>
      </w:r>
      <w:r w:rsidR="00292ECF" w:rsidRPr="00877C35">
        <w:rPr>
          <w:rFonts w:asciiTheme="minorHAnsi" w:hAnsiTheme="minorHAnsi" w:cstheme="minorHAnsi"/>
          <w:b/>
          <w:bCs/>
          <w:sz w:val="22"/>
          <w:szCs w:val="22"/>
        </w:rPr>
        <w:t>Operating</w:t>
      </w:r>
      <w:r w:rsidR="00292ECF" w:rsidRPr="00877C35">
        <w:rPr>
          <w:rFonts w:asciiTheme="minorHAnsi" w:hAnsiTheme="minorHAnsi" w:cstheme="minorHAnsi"/>
          <w:b/>
          <w:bCs/>
          <w:spacing w:val="-21"/>
          <w:sz w:val="22"/>
          <w:szCs w:val="22"/>
        </w:rPr>
        <w:t xml:space="preserve"> </w:t>
      </w:r>
      <w:r>
        <w:rPr>
          <w:rFonts w:asciiTheme="minorHAnsi" w:hAnsiTheme="minorHAnsi" w:cstheme="minorHAnsi"/>
          <w:b/>
          <w:bCs/>
          <w:sz w:val="22"/>
          <w:szCs w:val="22"/>
        </w:rPr>
        <w:t xml:space="preserve">Requirements </w:t>
      </w:r>
    </w:p>
    <w:p w14:paraId="623D4CD3" w14:textId="555435F1" w:rsidR="00740374" w:rsidRPr="00FA40D8" w:rsidRDefault="00740374" w:rsidP="00740374">
      <w:pPr>
        <w:jc w:val="both"/>
        <w:rPr>
          <w:rFonts w:asciiTheme="minorHAnsi" w:hAnsiTheme="minorHAnsi" w:cstheme="minorHAnsi"/>
          <w:sz w:val="20"/>
          <w:szCs w:val="20"/>
        </w:rPr>
      </w:pPr>
      <w:r w:rsidRPr="00FA40D8">
        <w:rPr>
          <w:rFonts w:asciiTheme="minorHAnsi" w:hAnsiTheme="minorHAnsi" w:cstheme="minorHAnsi"/>
          <w:sz w:val="20"/>
          <w:szCs w:val="20"/>
        </w:rPr>
        <w:t>BESS</w:t>
      </w:r>
      <w:r w:rsidR="006B6657">
        <w:rPr>
          <w:rFonts w:asciiTheme="minorHAnsi" w:hAnsiTheme="minorHAnsi" w:cstheme="minorHAnsi"/>
          <w:sz w:val="20"/>
          <w:szCs w:val="20"/>
        </w:rPr>
        <w:t>s</w:t>
      </w:r>
      <w:r w:rsidRPr="00FA40D8">
        <w:rPr>
          <w:rFonts w:asciiTheme="minorHAnsi" w:hAnsiTheme="minorHAnsi" w:cstheme="minorHAnsi"/>
          <w:sz w:val="20"/>
          <w:szCs w:val="20"/>
        </w:rPr>
        <w:t xml:space="preserve"> in </w:t>
      </w:r>
      <w:r w:rsidR="00530B90">
        <w:rPr>
          <w:rFonts w:asciiTheme="minorHAnsi" w:hAnsiTheme="minorHAnsi" w:cstheme="minorHAnsi"/>
          <w:sz w:val="20"/>
          <w:szCs w:val="20"/>
        </w:rPr>
        <w:t xml:space="preserve">the Program </w:t>
      </w:r>
      <w:r w:rsidRPr="00FA40D8">
        <w:rPr>
          <w:rFonts w:asciiTheme="minorHAnsi" w:hAnsiTheme="minorHAnsi" w:cstheme="minorHAnsi"/>
          <w:sz w:val="20"/>
          <w:szCs w:val="20"/>
        </w:rPr>
        <w:t>must be connected to and</w:t>
      </w:r>
      <w:r w:rsidR="00FD3105" w:rsidRPr="00FA40D8">
        <w:rPr>
          <w:rFonts w:asciiTheme="minorHAnsi" w:hAnsiTheme="minorHAnsi" w:cstheme="minorHAnsi"/>
          <w:sz w:val="20"/>
          <w:szCs w:val="20"/>
        </w:rPr>
        <w:t xml:space="preserve"> responsive</w:t>
      </w:r>
      <w:r w:rsidRPr="00FA40D8">
        <w:rPr>
          <w:rFonts w:asciiTheme="minorHAnsi" w:hAnsiTheme="minorHAnsi" w:cstheme="minorHAnsi"/>
          <w:sz w:val="20"/>
          <w:szCs w:val="20"/>
        </w:rPr>
        <w:t xml:space="preserve"> </w:t>
      </w:r>
      <w:r w:rsidR="00FD3105" w:rsidRPr="00FA40D8">
        <w:rPr>
          <w:rFonts w:asciiTheme="minorHAnsi" w:hAnsiTheme="minorHAnsi" w:cstheme="minorHAnsi"/>
          <w:sz w:val="20"/>
          <w:szCs w:val="20"/>
        </w:rPr>
        <w:t xml:space="preserve">to the </w:t>
      </w:r>
      <w:r w:rsidR="0050579D">
        <w:rPr>
          <w:rFonts w:asciiTheme="minorHAnsi" w:hAnsiTheme="minorHAnsi" w:cstheme="minorHAnsi"/>
          <w:sz w:val="20"/>
          <w:szCs w:val="20"/>
        </w:rPr>
        <w:t>DERM</w:t>
      </w:r>
      <w:r w:rsidR="00AB77EB">
        <w:rPr>
          <w:rFonts w:asciiTheme="minorHAnsi" w:hAnsiTheme="minorHAnsi" w:cstheme="minorHAnsi"/>
          <w:sz w:val="20"/>
          <w:szCs w:val="20"/>
        </w:rPr>
        <w:t>S</w:t>
      </w:r>
      <w:r w:rsidR="005B0B0F">
        <w:rPr>
          <w:rFonts w:asciiTheme="minorHAnsi" w:hAnsiTheme="minorHAnsi" w:cstheme="minorHAnsi"/>
          <w:sz w:val="20"/>
          <w:szCs w:val="20"/>
        </w:rPr>
        <w:t xml:space="preserve"> </w:t>
      </w:r>
      <w:r w:rsidR="0050579D">
        <w:rPr>
          <w:rFonts w:asciiTheme="minorHAnsi" w:hAnsiTheme="minorHAnsi" w:cstheme="minorHAnsi"/>
          <w:sz w:val="20"/>
          <w:szCs w:val="20"/>
        </w:rPr>
        <w:t>w</w:t>
      </w:r>
      <w:r w:rsidR="00CB45F1" w:rsidRPr="00FA40D8">
        <w:rPr>
          <w:rFonts w:asciiTheme="minorHAnsi" w:hAnsiTheme="minorHAnsi" w:cstheme="minorHAnsi"/>
          <w:sz w:val="20"/>
          <w:szCs w:val="20"/>
        </w:rPr>
        <w:t xml:space="preserve">ith the following </w:t>
      </w:r>
      <w:r w:rsidRPr="00FA40D8">
        <w:rPr>
          <w:rFonts w:asciiTheme="minorHAnsi" w:hAnsiTheme="minorHAnsi" w:cstheme="minorHAnsi"/>
          <w:sz w:val="20"/>
          <w:szCs w:val="20"/>
        </w:rPr>
        <w:t>minimum control and monitoring aspects</w:t>
      </w:r>
      <w:r w:rsidR="00CB45F1" w:rsidRPr="00FA40D8">
        <w:rPr>
          <w:rFonts w:asciiTheme="minorHAnsi" w:hAnsiTheme="minorHAnsi" w:cstheme="minorHAnsi"/>
          <w:sz w:val="20"/>
          <w:szCs w:val="20"/>
        </w:rPr>
        <w:t>:</w:t>
      </w:r>
    </w:p>
    <w:p w14:paraId="5B61D5DA" w14:textId="43E13267" w:rsidR="00B6029A" w:rsidRPr="00427C4E" w:rsidRDefault="009E4759" w:rsidP="00427C4E">
      <w:pPr>
        <w:pStyle w:val="BulletLevel1"/>
      </w:pPr>
      <w:r w:rsidRPr="00427C4E">
        <w:rPr>
          <w:b/>
        </w:rPr>
        <w:t>Telemetry</w:t>
      </w:r>
      <w:r w:rsidR="006B6657" w:rsidRPr="00B6610C">
        <w:rPr>
          <w:bCs w:val="0"/>
        </w:rPr>
        <w:t>:</w:t>
      </w:r>
      <w:r w:rsidR="00C74264">
        <w:t xml:space="preserve"> </w:t>
      </w:r>
      <w:r w:rsidR="00846979" w:rsidRPr="00427C4E">
        <w:t xml:space="preserve">The </w:t>
      </w:r>
      <w:r w:rsidR="0043026E" w:rsidRPr="00427C4E">
        <w:t>Customer</w:t>
      </w:r>
      <w:r w:rsidR="00846979" w:rsidRPr="00427C4E">
        <w:t>’s</w:t>
      </w:r>
      <w:r w:rsidR="000D39E6" w:rsidRPr="00427C4E">
        <w:t xml:space="preserve"> </w:t>
      </w:r>
      <w:r w:rsidR="00AB7EE1" w:rsidRPr="00427C4E">
        <w:t>Operator</w:t>
      </w:r>
      <w:r w:rsidR="0043026E" w:rsidRPr="00427C4E">
        <w:t xml:space="preserve"> </w:t>
      </w:r>
      <w:r w:rsidR="00EB3469" w:rsidRPr="00427C4E">
        <w:t xml:space="preserve">must </w:t>
      </w:r>
      <w:r w:rsidR="00B6029A" w:rsidRPr="00427C4E">
        <w:t xml:space="preserve">provide the </w:t>
      </w:r>
      <w:r w:rsidR="000D39E6" w:rsidRPr="00427C4E">
        <w:t>t</w:t>
      </w:r>
      <w:r w:rsidR="00B6029A" w:rsidRPr="00427C4E">
        <w:t xml:space="preserve">elemetry </w:t>
      </w:r>
      <w:r w:rsidR="000D39E6" w:rsidRPr="00427C4E">
        <w:t>(i.e., data</w:t>
      </w:r>
      <w:r w:rsidR="004E190F" w:rsidRPr="00427C4E">
        <w:t xml:space="preserve"> from the BESS</w:t>
      </w:r>
      <w:r w:rsidR="000D39E6" w:rsidRPr="00427C4E">
        <w:t xml:space="preserve">) </w:t>
      </w:r>
      <w:r w:rsidR="00B6029A" w:rsidRPr="00427C4E">
        <w:t xml:space="preserve">capable of communicating the </w:t>
      </w:r>
      <w:r w:rsidR="00FD3105" w:rsidRPr="00427C4E">
        <w:t xml:space="preserve">minimum </w:t>
      </w:r>
      <w:r w:rsidR="00B6029A" w:rsidRPr="00427C4E">
        <w:t>data elements</w:t>
      </w:r>
      <w:r w:rsidR="00FD3105" w:rsidRPr="00427C4E">
        <w:t xml:space="preserve"> as listed in the Program Manual. </w:t>
      </w:r>
      <w:r w:rsidR="00ED0AAD" w:rsidRPr="00427C4E">
        <w:t xml:space="preserve">Telemetry </w:t>
      </w:r>
      <w:r w:rsidR="00EB3469" w:rsidRPr="00427C4E">
        <w:t xml:space="preserve">must </w:t>
      </w:r>
      <w:r w:rsidR="002F0172" w:rsidRPr="00427C4E">
        <w:t xml:space="preserve">ensure data can </w:t>
      </w:r>
      <w:r w:rsidR="00FD3105" w:rsidRPr="00427C4E">
        <w:t xml:space="preserve">be provided to the </w:t>
      </w:r>
      <w:r w:rsidR="00FD3105" w:rsidRPr="00C74264">
        <w:t>DERM</w:t>
      </w:r>
      <w:r w:rsidR="00AB77EB">
        <w:t>S</w:t>
      </w:r>
      <w:r w:rsidR="00B6029A" w:rsidRPr="00427C4E">
        <w:t xml:space="preserve"> at intervals not to exceed 15 minutes </w:t>
      </w:r>
      <w:r w:rsidR="00FD3105" w:rsidRPr="00427C4E">
        <w:t>with</w:t>
      </w:r>
      <w:r w:rsidR="00B6029A" w:rsidRPr="00427C4E">
        <w:t xml:space="preserve"> a </w:t>
      </w:r>
      <w:r w:rsidR="009A2D86" w:rsidRPr="00427C4E">
        <w:t xml:space="preserve">maximum </w:t>
      </w:r>
      <w:r w:rsidR="00B6029A" w:rsidRPr="00427C4E">
        <w:t>latency of 15 minutes</w:t>
      </w:r>
      <w:r w:rsidR="00FD3105" w:rsidRPr="00427C4E">
        <w:t>.</w:t>
      </w:r>
    </w:p>
    <w:p w14:paraId="3EF843DE" w14:textId="31576D30" w:rsidR="00CA6813" w:rsidRPr="00427C4E" w:rsidRDefault="00CA6813" w:rsidP="00427C4E">
      <w:pPr>
        <w:pStyle w:val="BulletLevel1"/>
      </w:pPr>
      <w:r w:rsidRPr="00427C4E">
        <w:rPr>
          <w:b/>
        </w:rPr>
        <w:t>System Monitoring</w:t>
      </w:r>
      <w:r w:rsidR="006B6657" w:rsidRPr="00B6610C">
        <w:rPr>
          <w:bCs w:val="0"/>
        </w:rPr>
        <w:t>:</w:t>
      </w:r>
      <w:r w:rsidR="006B6657" w:rsidRPr="00FA40D8">
        <w:t xml:space="preserve"> </w:t>
      </w:r>
      <w:r w:rsidR="00D37191">
        <w:t xml:space="preserve">The </w:t>
      </w:r>
      <w:r w:rsidRPr="00427C4E">
        <w:t>Customer</w:t>
      </w:r>
      <w:r w:rsidR="00846979" w:rsidRPr="00427C4E">
        <w:t xml:space="preserve">’s </w:t>
      </w:r>
      <w:r w:rsidR="00AB7EE1" w:rsidRPr="00427C4E">
        <w:t>Operator</w:t>
      </w:r>
      <w:r w:rsidRPr="00427C4E">
        <w:t xml:space="preserve"> </w:t>
      </w:r>
      <w:r w:rsidR="0047492E" w:rsidRPr="00427C4E">
        <w:t xml:space="preserve">must </w:t>
      </w:r>
      <w:r w:rsidR="004F1E6E" w:rsidRPr="00427C4E">
        <w:t xml:space="preserve">ensure the BESS is capable of </w:t>
      </w:r>
      <w:r w:rsidRPr="00427C4E">
        <w:t>continuously monitor</w:t>
      </w:r>
      <w:r w:rsidR="004F1E6E" w:rsidRPr="00427C4E">
        <w:t>ing</w:t>
      </w:r>
      <w:r w:rsidRPr="00427C4E">
        <w:t xml:space="preserve"> </w:t>
      </w:r>
      <w:r w:rsidR="004F1E6E" w:rsidRPr="00427C4E">
        <w:t xml:space="preserve">and reporting </w:t>
      </w:r>
      <w:r w:rsidRPr="00427C4E">
        <w:t xml:space="preserve">BESS </w:t>
      </w:r>
      <w:r w:rsidR="004F1E6E" w:rsidRPr="00427C4E">
        <w:t>minimum status data as listed in the Program Manual.</w:t>
      </w:r>
    </w:p>
    <w:p w14:paraId="3FB22457" w14:textId="0204A721" w:rsidR="00DE30D2" w:rsidRPr="00427C4E" w:rsidRDefault="001837F0" w:rsidP="00427C4E">
      <w:pPr>
        <w:pStyle w:val="BulletLevel1"/>
      </w:pPr>
      <w:r w:rsidRPr="00427C4E">
        <w:rPr>
          <w:b/>
        </w:rPr>
        <w:t>BESS Functionality</w:t>
      </w:r>
      <w:r w:rsidR="006B6657" w:rsidRPr="00B6610C">
        <w:rPr>
          <w:bCs w:val="0"/>
        </w:rPr>
        <w:t>:</w:t>
      </w:r>
      <w:r w:rsidRPr="00427C4E">
        <w:rPr>
          <w:b/>
        </w:rPr>
        <w:t xml:space="preserve"> </w:t>
      </w:r>
      <w:r w:rsidR="00DE30D2" w:rsidRPr="00427C4E">
        <w:t xml:space="preserve">The BESS </w:t>
      </w:r>
      <w:r w:rsidR="00C85844" w:rsidRPr="00427C4E">
        <w:t>must</w:t>
      </w:r>
      <w:r w:rsidR="00DE30D2" w:rsidRPr="00427C4E">
        <w:t xml:space="preserve"> include functionality for remote charging, discharging, and ramp rate control operations for all 24 hours in a day</w:t>
      </w:r>
      <w:r w:rsidR="005B7365" w:rsidRPr="00427C4E">
        <w:t>, 365 days a year,</w:t>
      </w:r>
      <w:r w:rsidR="00DE30D2" w:rsidRPr="00427C4E">
        <w:t xml:space="preserve"> and be capable of managing the state of charge while being synced to the distribution system grid.</w:t>
      </w:r>
    </w:p>
    <w:p w14:paraId="1BCD4C89" w14:textId="2B2EAB78" w:rsidR="00CF3997" w:rsidRPr="00427C4E" w:rsidRDefault="00B72DD0" w:rsidP="00427C4E">
      <w:pPr>
        <w:pStyle w:val="BulletLevel1"/>
      </w:pPr>
      <w:r w:rsidRPr="00427C4E">
        <w:rPr>
          <w:b/>
        </w:rPr>
        <w:t>Connectivity</w:t>
      </w:r>
      <w:r w:rsidR="006B6657" w:rsidRPr="00B6610C">
        <w:rPr>
          <w:bCs w:val="0"/>
        </w:rPr>
        <w:t>:</w:t>
      </w:r>
      <w:r w:rsidR="006B6657" w:rsidRPr="001A5166">
        <w:rPr>
          <w:b/>
        </w:rPr>
        <w:t xml:space="preserve"> </w:t>
      </w:r>
      <w:r w:rsidR="00CF3997" w:rsidRPr="00427C4E">
        <w:t xml:space="preserve">The BESS must maintain connectivity to the </w:t>
      </w:r>
      <w:r w:rsidR="006B6657" w:rsidRPr="00FA40D8">
        <w:t>DERM</w:t>
      </w:r>
      <w:r w:rsidR="00AB77EB">
        <w:t>S</w:t>
      </w:r>
      <w:r w:rsidR="006B6657" w:rsidRPr="00FA40D8">
        <w:t xml:space="preserve"> </w:t>
      </w:r>
      <w:r w:rsidR="00CF3997" w:rsidRPr="00427C4E">
        <w:t>throughout the term of th</w:t>
      </w:r>
      <w:r w:rsidR="00846979" w:rsidRPr="00427C4E">
        <w:t>is</w:t>
      </w:r>
      <w:r w:rsidR="00CF3997" w:rsidRPr="00427C4E">
        <w:t xml:space="preserve"> agreement</w:t>
      </w:r>
      <w:r w:rsidR="00592FC9" w:rsidRPr="00427C4E">
        <w:t>.</w:t>
      </w:r>
    </w:p>
    <w:p w14:paraId="012203FE" w14:textId="3377E562" w:rsidR="005A6FD0" w:rsidRPr="00427C4E" w:rsidRDefault="001837F0" w:rsidP="00427C4E">
      <w:pPr>
        <w:pStyle w:val="BulletLevel1"/>
      </w:pPr>
      <w:r w:rsidRPr="00427C4E">
        <w:rPr>
          <w:b/>
        </w:rPr>
        <w:t>Maintenance and Reporting</w:t>
      </w:r>
      <w:r w:rsidR="006B6657" w:rsidRPr="00722427">
        <w:t>:</w:t>
      </w:r>
      <w:r w:rsidRPr="00427C4E">
        <w:t xml:space="preserve"> </w:t>
      </w:r>
      <w:r w:rsidR="00142CC8" w:rsidRPr="00427C4E">
        <w:t xml:space="preserve">Over the </w:t>
      </w:r>
      <w:r w:rsidR="007F009F" w:rsidRPr="00427C4E">
        <w:t xml:space="preserve">full </w:t>
      </w:r>
      <w:r w:rsidR="00142CC8" w:rsidRPr="00427C4E">
        <w:t>term of the agreement, t</w:t>
      </w:r>
      <w:r w:rsidR="005A6FD0" w:rsidRPr="00427C4E">
        <w:t xml:space="preserve">he </w:t>
      </w:r>
      <w:r w:rsidR="0036248C" w:rsidRPr="00427C4E">
        <w:t>C</w:t>
      </w:r>
      <w:r w:rsidR="005A6FD0" w:rsidRPr="00427C4E">
        <w:t>ustomer</w:t>
      </w:r>
      <w:r w:rsidR="0036248C" w:rsidRPr="00427C4E">
        <w:t xml:space="preserve"> </w:t>
      </w:r>
      <w:r w:rsidR="005A6FD0" w:rsidRPr="00427C4E">
        <w:t xml:space="preserve">will ensure that </w:t>
      </w:r>
      <w:r w:rsidR="00EE4640" w:rsidRPr="00427C4E">
        <w:t xml:space="preserve">a) </w:t>
      </w:r>
      <w:r w:rsidR="006B6657">
        <w:t xml:space="preserve">the </w:t>
      </w:r>
      <w:r w:rsidR="005A6FD0" w:rsidRPr="00427C4E">
        <w:t>battery is properly maintained</w:t>
      </w:r>
      <w:r w:rsidR="000E799C" w:rsidRPr="00427C4E">
        <w:t xml:space="preserve"> (i.e., </w:t>
      </w:r>
      <w:r w:rsidR="005A6FD0" w:rsidRPr="00427C4E">
        <w:t>manufacturer</w:t>
      </w:r>
      <w:r w:rsidR="000E799C" w:rsidRPr="00427C4E">
        <w:t>-</w:t>
      </w:r>
      <w:r w:rsidR="005A6FD0" w:rsidRPr="00427C4E">
        <w:t>recommended maintenance is performed</w:t>
      </w:r>
      <w:r w:rsidR="000E799C" w:rsidRPr="00427C4E">
        <w:t>)</w:t>
      </w:r>
      <w:r w:rsidR="00EE4640" w:rsidRPr="00427C4E">
        <w:t xml:space="preserve">, </w:t>
      </w:r>
      <w:r w:rsidR="006B6657">
        <w:t xml:space="preserve">and </w:t>
      </w:r>
      <w:r w:rsidR="00EE4640" w:rsidRPr="00427C4E">
        <w:t xml:space="preserve">b) </w:t>
      </w:r>
      <w:r w:rsidR="005A6FD0" w:rsidRPr="00427C4E">
        <w:t xml:space="preserve">interconnection connections and </w:t>
      </w:r>
      <w:r w:rsidR="004F1E6E" w:rsidRPr="00427C4E">
        <w:t xml:space="preserve">internet </w:t>
      </w:r>
      <w:r w:rsidR="005A6FD0" w:rsidRPr="00427C4E">
        <w:t>service</w:t>
      </w:r>
      <w:r w:rsidR="004F1E6E" w:rsidRPr="00427C4E">
        <w:t xml:space="preserve"> provider connectivity</w:t>
      </w:r>
      <w:r w:rsidR="005A6FD0" w:rsidRPr="00427C4E">
        <w:t xml:space="preserve"> is maintained</w:t>
      </w:r>
      <w:r w:rsidR="006B6657">
        <w:t>.</w:t>
      </w:r>
      <w:r w:rsidR="007F009F" w:rsidRPr="00427C4E">
        <w:t xml:space="preserve"> </w:t>
      </w:r>
      <w:r w:rsidR="006B6657">
        <w:t>T</w:t>
      </w:r>
      <w:r w:rsidR="005A6FD0" w:rsidRPr="00FA40D8">
        <w:t>he</w:t>
      </w:r>
      <w:r w:rsidR="005A6FD0" w:rsidRPr="00427C4E">
        <w:t xml:space="preserve"> </w:t>
      </w:r>
      <w:r w:rsidR="007F009F" w:rsidRPr="00427C4E">
        <w:t>Customer</w:t>
      </w:r>
      <w:r w:rsidR="00846979" w:rsidRPr="00427C4E">
        <w:t>’s</w:t>
      </w:r>
      <w:r w:rsidR="007F009F" w:rsidRPr="00427C4E">
        <w:t xml:space="preserve"> </w:t>
      </w:r>
      <w:r w:rsidR="00AB7EE1" w:rsidRPr="00427C4E">
        <w:t>Operator</w:t>
      </w:r>
      <w:r w:rsidR="007F009F" w:rsidRPr="00427C4E">
        <w:t xml:space="preserve"> </w:t>
      </w:r>
      <w:r w:rsidR="005A6FD0" w:rsidRPr="00427C4E">
        <w:t xml:space="preserve">will ensure the BESS meets the minimum reporting requirements under </w:t>
      </w:r>
      <w:r w:rsidR="006B6657">
        <w:t>the Program</w:t>
      </w:r>
      <w:r w:rsidR="005A6FD0" w:rsidRPr="00427C4E">
        <w:t>.</w:t>
      </w:r>
    </w:p>
    <w:p w14:paraId="4A59C480" w14:textId="4F4FB943" w:rsidR="00CA3D15" w:rsidRPr="00FA40D8" w:rsidRDefault="00642A4C" w:rsidP="00427C4E">
      <w:pPr>
        <w:pStyle w:val="BulletLevel1"/>
      </w:pPr>
      <w:r w:rsidRPr="001A5166">
        <w:rPr>
          <w:b/>
        </w:rPr>
        <w:t>Contact Information</w:t>
      </w:r>
      <w:r w:rsidR="006B6657" w:rsidRPr="00B6610C">
        <w:rPr>
          <w:bCs w:val="0"/>
        </w:rPr>
        <w:t>:</w:t>
      </w:r>
      <w:r w:rsidR="006B6657" w:rsidRPr="001A5166">
        <w:rPr>
          <w:b/>
        </w:rPr>
        <w:t xml:space="preserve"> </w:t>
      </w:r>
      <w:r w:rsidR="00CA3D15" w:rsidRPr="00FA40D8">
        <w:t xml:space="preserve">To accurately receive </w:t>
      </w:r>
      <w:r w:rsidR="009A2D86">
        <w:t xml:space="preserve">applicable </w:t>
      </w:r>
      <w:r w:rsidR="00CA3D15" w:rsidRPr="00FA40D8">
        <w:t xml:space="preserve">notifications, </w:t>
      </w:r>
      <w:r w:rsidR="00AB7EE1">
        <w:t>C</w:t>
      </w:r>
      <w:r w:rsidR="00CA3D15" w:rsidRPr="00FA40D8">
        <w:t xml:space="preserve">ustomers and </w:t>
      </w:r>
      <w:r w:rsidR="00AB7EE1">
        <w:t>Operator</w:t>
      </w:r>
      <w:r w:rsidR="00CA3D15" w:rsidRPr="00FA40D8">
        <w:t>s are responsible for notifying the EDCs of changes in contact information.</w:t>
      </w:r>
    </w:p>
    <w:p w14:paraId="686555B2" w14:textId="77777777" w:rsidR="00CA3D15" w:rsidRPr="00427C4E" w:rsidRDefault="00CA3D15" w:rsidP="00427C4E"/>
    <w:p w14:paraId="0F0A0161" w14:textId="54DFA66A" w:rsidR="00FA40D8" w:rsidRPr="00877C35" w:rsidRDefault="001837F0" w:rsidP="00E63BC0">
      <w:pPr>
        <w:pStyle w:val="Heading1"/>
        <w:tabs>
          <w:tab w:val="left" w:pos="900"/>
        </w:tabs>
        <w:ind w:left="0" w:firstLine="0"/>
        <w:rPr>
          <w:rFonts w:asciiTheme="minorHAnsi" w:hAnsiTheme="minorHAnsi" w:cstheme="minorHAnsi"/>
          <w:b/>
          <w:bCs/>
          <w:sz w:val="22"/>
          <w:szCs w:val="22"/>
        </w:rPr>
      </w:pPr>
      <w:r w:rsidRPr="00877C35">
        <w:rPr>
          <w:rFonts w:asciiTheme="minorHAnsi" w:hAnsiTheme="minorHAnsi" w:cstheme="minorHAnsi"/>
          <w:b/>
          <w:bCs/>
          <w:sz w:val="22"/>
          <w:szCs w:val="22"/>
        </w:rPr>
        <w:t>Dispatching</w:t>
      </w:r>
      <w:r w:rsidR="008701E1">
        <w:rPr>
          <w:rFonts w:asciiTheme="minorHAnsi" w:hAnsiTheme="minorHAnsi" w:cstheme="minorHAnsi"/>
          <w:b/>
          <w:bCs/>
          <w:sz w:val="22"/>
          <w:szCs w:val="22"/>
        </w:rPr>
        <w:t xml:space="preserve"> Requirements</w:t>
      </w:r>
    </w:p>
    <w:p w14:paraId="11FAE4EC" w14:textId="47B4D2D3" w:rsidR="00AA11A8" w:rsidRPr="00427C4E" w:rsidRDefault="00781365" w:rsidP="00427C4E">
      <w:pPr>
        <w:rPr>
          <w:sz w:val="20"/>
          <w:highlight w:val="yellow"/>
        </w:rPr>
      </w:pPr>
      <w:r w:rsidRPr="00427C4E">
        <w:rPr>
          <w:sz w:val="20"/>
        </w:rPr>
        <w:t xml:space="preserve">Customers are obligated to participate in the following </w:t>
      </w:r>
      <w:r w:rsidR="00846979" w:rsidRPr="00427C4E">
        <w:rPr>
          <w:sz w:val="20"/>
        </w:rPr>
        <w:t xml:space="preserve">EDC </w:t>
      </w:r>
      <w:r w:rsidRPr="00427C4E">
        <w:rPr>
          <w:sz w:val="20"/>
        </w:rPr>
        <w:t>dispatch activities required by the Program:</w:t>
      </w:r>
      <w:r w:rsidR="00AA11A8" w:rsidRPr="00427C4E">
        <w:rPr>
          <w:sz w:val="20"/>
        </w:rPr>
        <w:t xml:space="preserve"> </w:t>
      </w:r>
    </w:p>
    <w:p w14:paraId="517F2B7E" w14:textId="77777777" w:rsidR="001362BF" w:rsidRPr="001A5166" w:rsidRDefault="002715B3" w:rsidP="00427C4E">
      <w:pPr>
        <w:pStyle w:val="BulletLevel1"/>
        <w:rPr>
          <w:b/>
          <w:bCs w:val="0"/>
        </w:rPr>
      </w:pPr>
      <w:r w:rsidRPr="00427C4E">
        <w:rPr>
          <w:b/>
        </w:rPr>
        <w:t>Passive Dispatch</w:t>
      </w:r>
    </w:p>
    <w:p w14:paraId="4EDA4FE6" w14:textId="4ED57EE0" w:rsidR="001362BF" w:rsidRPr="00427C4E" w:rsidRDefault="0020440B" w:rsidP="00427C4E">
      <w:pPr>
        <w:pStyle w:val="BulletLevel2"/>
      </w:pPr>
      <w:r w:rsidRPr="00427C4E">
        <w:rPr>
          <w:b/>
        </w:rPr>
        <w:t>Notification</w:t>
      </w:r>
      <w:r w:rsidRPr="00B6610C">
        <w:rPr>
          <w:bCs w:val="0"/>
        </w:rPr>
        <w:t>:</w:t>
      </w:r>
      <w:r w:rsidR="007D6CF2">
        <w:t xml:space="preserve"> </w:t>
      </w:r>
      <w:r w:rsidR="00781365" w:rsidRPr="00427C4E">
        <w:t xml:space="preserve">For </w:t>
      </w:r>
      <w:r w:rsidR="00B30FD2" w:rsidRPr="00427C4E">
        <w:t>BESS systems receiving upfront incentives</w:t>
      </w:r>
      <w:r w:rsidR="00781365" w:rsidRPr="00427C4E">
        <w:t xml:space="preserve">, </w:t>
      </w:r>
      <w:r w:rsidR="00021216" w:rsidRPr="00427C4E">
        <w:t>t</w:t>
      </w:r>
      <w:r w:rsidR="002715B3" w:rsidRPr="00427C4E">
        <w:t xml:space="preserve">he </w:t>
      </w:r>
      <w:r w:rsidR="00846979" w:rsidRPr="00D77A81">
        <w:rPr>
          <w:bCs w:val="0"/>
        </w:rPr>
        <w:t>EDC</w:t>
      </w:r>
      <w:r w:rsidR="00095076">
        <w:rPr>
          <w:bCs w:val="0"/>
        </w:rPr>
        <w:t>s’</w:t>
      </w:r>
      <w:r w:rsidR="00846979" w:rsidRPr="00D77A81">
        <w:rPr>
          <w:bCs w:val="0"/>
        </w:rPr>
        <w:t xml:space="preserve"> </w:t>
      </w:r>
      <w:r w:rsidR="00304B45" w:rsidRPr="00D77A81">
        <w:rPr>
          <w:bCs w:val="0"/>
        </w:rPr>
        <w:t>DERM</w:t>
      </w:r>
      <w:r w:rsidR="00AB77EB">
        <w:rPr>
          <w:bCs w:val="0"/>
        </w:rPr>
        <w:t>S</w:t>
      </w:r>
      <w:r w:rsidR="00304B45" w:rsidRPr="00427C4E">
        <w:t xml:space="preserve"> will provide advance </w:t>
      </w:r>
      <w:r w:rsidR="006F614A">
        <w:t xml:space="preserve">seasonal </w:t>
      </w:r>
      <w:r w:rsidR="00304B45" w:rsidRPr="00427C4E">
        <w:t xml:space="preserve">notification to the Customer’s </w:t>
      </w:r>
      <w:r w:rsidR="00AB7EE1" w:rsidRPr="00427C4E">
        <w:t>Operator</w:t>
      </w:r>
      <w:r w:rsidR="00BE49DB" w:rsidRPr="00427C4E">
        <w:t xml:space="preserve"> </w:t>
      </w:r>
      <w:r w:rsidRPr="00427C4E">
        <w:t xml:space="preserve">who will </w:t>
      </w:r>
      <w:r w:rsidR="00304B45" w:rsidRPr="00427C4E">
        <w:t xml:space="preserve">implement </w:t>
      </w:r>
      <w:r w:rsidR="00BE49DB" w:rsidRPr="00427C4E">
        <w:t>discharge requirements</w:t>
      </w:r>
      <w:r w:rsidR="00304B45" w:rsidRPr="00427C4E">
        <w:t xml:space="preserve"> to the Customer’s BESS</w:t>
      </w:r>
      <w:r w:rsidR="00BE49DB" w:rsidRPr="00427C4E">
        <w:t xml:space="preserve"> </w:t>
      </w:r>
      <w:r w:rsidR="00C7030D" w:rsidRPr="00427C4E">
        <w:t xml:space="preserve">and </w:t>
      </w:r>
      <w:r w:rsidR="00BE49DB" w:rsidRPr="00427C4E">
        <w:t>comply with the following schedule</w:t>
      </w:r>
      <w:r w:rsidR="006F614A">
        <w:t xml:space="preserve"> for Passive Dispatch</w:t>
      </w:r>
      <w:r w:rsidR="00BE49DB" w:rsidRPr="00427C4E">
        <w:t>:</w:t>
      </w:r>
      <w:r w:rsidR="002715B3" w:rsidRPr="00427C4E">
        <w:t xml:space="preserve"> </w:t>
      </w:r>
    </w:p>
    <w:p w14:paraId="04B9E5DD" w14:textId="34B4C108" w:rsidR="008B6923" w:rsidRPr="00427C4E" w:rsidRDefault="0020440B" w:rsidP="00427C4E">
      <w:pPr>
        <w:pStyle w:val="BulletLevel3"/>
      </w:pPr>
      <w:r w:rsidRPr="00427C4E">
        <w:t>Event Window</w:t>
      </w:r>
      <w:r w:rsidR="008629B9" w:rsidRPr="00427C4E">
        <w:t xml:space="preserve"> and Frequency</w:t>
      </w:r>
      <w:r w:rsidR="00BE49DB" w:rsidRPr="00427C4E">
        <w:rPr>
          <w:b w:val="0"/>
        </w:rPr>
        <w:t>:</w:t>
      </w:r>
      <w:r w:rsidR="008B6923" w:rsidRPr="00427C4E">
        <w:t xml:space="preserve"> </w:t>
      </w:r>
      <w:r w:rsidR="002715B3" w:rsidRPr="00427C4E">
        <w:rPr>
          <w:b w:val="0"/>
        </w:rPr>
        <w:t>Passive dispatch will occur Monday through Friday in the months of June, July, and August, except</w:t>
      </w:r>
      <w:r w:rsidR="004C2422" w:rsidRPr="00427C4E">
        <w:rPr>
          <w:b w:val="0"/>
        </w:rPr>
        <w:t xml:space="preserve"> for </w:t>
      </w:r>
      <w:r w:rsidR="002715B3" w:rsidRPr="00427C4E">
        <w:rPr>
          <w:b w:val="0"/>
        </w:rPr>
        <w:t xml:space="preserve">holidays. Passive dispatch hours will be between 3 PM and 8 PM </w:t>
      </w:r>
      <w:r w:rsidR="002F049E">
        <w:rPr>
          <w:b w:val="0"/>
          <w:bCs w:val="0"/>
        </w:rPr>
        <w:t>Eastern</w:t>
      </w:r>
      <w:r w:rsidR="002715B3" w:rsidRPr="00427C4E">
        <w:rPr>
          <w:b w:val="0"/>
        </w:rPr>
        <w:t>.</w:t>
      </w:r>
      <w:r w:rsidR="002715B3" w:rsidRPr="00427C4E">
        <w:t xml:space="preserve"> </w:t>
      </w:r>
    </w:p>
    <w:p w14:paraId="570BCCDC" w14:textId="33A591E1" w:rsidR="008B6923" w:rsidRPr="00427C4E" w:rsidRDefault="008B6923" w:rsidP="00427C4E">
      <w:pPr>
        <w:pStyle w:val="BulletLevel3"/>
      </w:pPr>
      <w:r w:rsidRPr="00427C4E">
        <w:t>Discharge</w:t>
      </w:r>
      <w:r w:rsidRPr="00427C4E">
        <w:rPr>
          <w:b w:val="0"/>
        </w:rPr>
        <w:t>:</w:t>
      </w:r>
      <w:r w:rsidRPr="00427C4E">
        <w:t xml:space="preserve"> </w:t>
      </w:r>
      <w:r w:rsidR="00AB7EE1" w:rsidRPr="00427C4E">
        <w:rPr>
          <w:b w:val="0"/>
        </w:rPr>
        <w:t>Operator</w:t>
      </w:r>
      <w:r w:rsidR="00D778A4" w:rsidRPr="00427C4E">
        <w:rPr>
          <w:b w:val="0"/>
        </w:rPr>
        <w:t xml:space="preserve"> will ensure the battery discharges its available energy capacity at a constant rate in each hour during the 5-hour dispatch window, while maintaining a minimum reserve of 20% of rated battery capacity.</w:t>
      </w:r>
      <w:r w:rsidR="00021216" w:rsidRPr="00427C4E">
        <w:rPr>
          <w:b w:val="0"/>
        </w:rPr>
        <w:t xml:space="preserve"> </w:t>
      </w:r>
    </w:p>
    <w:p w14:paraId="6D066883" w14:textId="63E2C72A" w:rsidR="002715B3" w:rsidRPr="00DE7705" w:rsidRDefault="008B6923" w:rsidP="00427C4E">
      <w:pPr>
        <w:pStyle w:val="BulletLevel2"/>
      </w:pPr>
      <w:r w:rsidRPr="00427C4E">
        <w:rPr>
          <w:b/>
        </w:rPr>
        <w:lastRenderedPageBreak/>
        <w:t xml:space="preserve">Participation </w:t>
      </w:r>
      <w:r w:rsidR="00BE49DB" w:rsidRPr="00DE7705">
        <w:rPr>
          <w:b/>
        </w:rPr>
        <w:t>Term</w:t>
      </w:r>
      <w:r w:rsidRPr="00DE7705">
        <w:t xml:space="preserve">: </w:t>
      </w:r>
      <w:r w:rsidR="00021216" w:rsidRPr="00DE7705">
        <w:t xml:space="preserve">The </w:t>
      </w:r>
      <w:r w:rsidR="00A930C3">
        <w:t>C</w:t>
      </w:r>
      <w:r w:rsidR="00021216" w:rsidRPr="00DE7705">
        <w:t xml:space="preserve">ustomer will participate in passive dispatch activities for </w:t>
      </w:r>
      <w:r w:rsidR="00304B45">
        <w:t>the term of this agreement</w:t>
      </w:r>
      <w:r w:rsidR="00021216" w:rsidRPr="00DE7705">
        <w:t>.</w:t>
      </w:r>
    </w:p>
    <w:p w14:paraId="0681A7A1" w14:textId="77777777" w:rsidR="008B6923" w:rsidRPr="00427C4E" w:rsidRDefault="002715B3" w:rsidP="00427C4E">
      <w:pPr>
        <w:pStyle w:val="BulletLevel1"/>
      </w:pPr>
      <w:r w:rsidRPr="00427C4E">
        <w:rPr>
          <w:b/>
        </w:rPr>
        <w:t>Active Dispatch</w:t>
      </w:r>
    </w:p>
    <w:p w14:paraId="4B707BB1" w14:textId="7ED8E12E" w:rsidR="005D52B8" w:rsidRPr="00825B5B" w:rsidRDefault="00017313" w:rsidP="00825B5B">
      <w:pPr>
        <w:pStyle w:val="BulletLevel2"/>
        <w:numPr>
          <w:ilvl w:val="0"/>
          <w:numId w:val="0"/>
        </w:numPr>
        <w:ind w:left="1080"/>
      </w:pPr>
      <w:r w:rsidRPr="005D52B8">
        <w:rPr>
          <w:b/>
        </w:rPr>
        <w:t>Notification</w:t>
      </w:r>
      <w:r w:rsidRPr="00427C4E">
        <w:t>:</w:t>
      </w:r>
      <w:r w:rsidRPr="005D52B8">
        <w:rPr>
          <w:b/>
        </w:rPr>
        <w:t xml:space="preserve"> </w:t>
      </w:r>
      <w:r w:rsidR="00021216" w:rsidRPr="00427C4E">
        <w:t>When ISO New England forecasts electric grid capacity constraints</w:t>
      </w:r>
      <w:r w:rsidR="00304B45" w:rsidRPr="00427C4E">
        <w:t>,</w:t>
      </w:r>
      <w:r w:rsidR="00021216" w:rsidRPr="00427C4E">
        <w:t xml:space="preserve"> t</w:t>
      </w:r>
      <w:r w:rsidR="002715B3" w:rsidRPr="00427C4E">
        <w:t xml:space="preserve">he EDCs will provide notification </w:t>
      </w:r>
      <w:r w:rsidR="00B7176A" w:rsidRPr="00427C4E">
        <w:t xml:space="preserve">to the </w:t>
      </w:r>
      <w:r w:rsidR="00A32D94" w:rsidRPr="00427C4E">
        <w:t>Operator</w:t>
      </w:r>
      <w:r w:rsidR="00B7176A" w:rsidRPr="00427C4E">
        <w:t xml:space="preserve"> </w:t>
      </w:r>
      <w:r w:rsidR="00021216" w:rsidRPr="00427C4E">
        <w:t xml:space="preserve">via </w:t>
      </w:r>
      <w:r w:rsidR="006504CC" w:rsidRPr="00427C4E">
        <w:t xml:space="preserve">the </w:t>
      </w:r>
      <w:r w:rsidR="00AB77EB" w:rsidRPr="007D6CF2">
        <w:t>DERM</w:t>
      </w:r>
      <w:r w:rsidR="00AB77EB">
        <w:t>S</w:t>
      </w:r>
      <w:r w:rsidR="00AB77EB" w:rsidRPr="007D6CF2">
        <w:t xml:space="preserve"> </w:t>
      </w:r>
      <w:r w:rsidR="002715B3" w:rsidRPr="00427C4E">
        <w:t xml:space="preserve">at least 24 hours in advance of the </w:t>
      </w:r>
      <w:r w:rsidR="00B334A7" w:rsidRPr="00427C4E">
        <w:t xml:space="preserve">start of the </w:t>
      </w:r>
      <w:r w:rsidR="002715B3" w:rsidRPr="00427C4E">
        <w:t xml:space="preserve">active dispatch event. </w:t>
      </w:r>
      <w:r w:rsidR="00770831" w:rsidRPr="00427C4E">
        <w:t xml:space="preserve">Notification will be provided to the </w:t>
      </w:r>
      <w:r w:rsidR="00722427">
        <w:t>C</w:t>
      </w:r>
      <w:r w:rsidR="00304B45" w:rsidRPr="00427C4E">
        <w:t xml:space="preserve">ustomer’s </w:t>
      </w:r>
      <w:r w:rsidR="00AB7EE1" w:rsidRPr="00427C4E">
        <w:t>Operator</w:t>
      </w:r>
      <w:r w:rsidR="00BF1A91" w:rsidRPr="00427C4E">
        <w:t xml:space="preserve"> via an approved </w:t>
      </w:r>
      <w:r w:rsidR="00FC249B">
        <w:t>Application P</w:t>
      </w:r>
      <w:r w:rsidR="009B1319">
        <w:t xml:space="preserve">rogramming Interface </w:t>
      </w:r>
      <w:r w:rsidR="00BF1A91" w:rsidRPr="00427C4E">
        <w:t xml:space="preserve">or Open </w:t>
      </w:r>
      <w:r w:rsidR="000D035B">
        <w:t>Automated Demand Response</w:t>
      </w:r>
      <w:r w:rsidR="000D035B" w:rsidRPr="00427C4E">
        <w:t xml:space="preserve"> </w:t>
      </w:r>
      <w:r w:rsidR="00BF1A91" w:rsidRPr="00427C4E">
        <w:t>Protocol</w:t>
      </w:r>
      <w:r w:rsidR="005D52B8">
        <w:t>.</w:t>
      </w:r>
      <w:r w:rsidR="00BF1A91" w:rsidRPr="00C74264">
        <w:t xml:space="preserve"> </w:t>
      </w:r>
      <w:r w:rsidR="00000009">
        <w:t>R</w:t>
      </w:r>
      <w:r w:rsidR="00CD12B6">
        <w:t xml:space="preserve">esidential </w:t>
      </w:r>
      <w:r w:rsidR="00417595">
        <w:t>BESS Operators</w:t>
      </w:r>
      <w:r w:rsidR="000158E8">
        <w:t xml:space="preserve"> who have been granted permission to </w:t>
      </w:r>
      <w:r w:rsidR="00FC06EE">
        <w:t>communicat</w:t>
      </w:r>
      <w:r w:rsidR="000158E8">
        <w:t>e</w:t>
      </w:r>
      <w:r w:rsidR="00FC06EE">
        <w:t xml:space="preserve"> through secure </w:t>
      </w:r>
      <w:r w:rsidR="009E6724">
        <w:t xml:space="preserve">File Transfer Protocol </w:t>
      </w:r>
      <w:r w:rsidR="000158E8">
        <w:t xml:space="preserve">until </w:t>
      </w:r>
      <w:r w:rsidR="00FC06EE">
        <w:t xml:space="preserve">July 1, </w:t>
      </w:r>
      <w:r w:rsidR="009E6724">
        <w:t>2022</w:t>
      </w:r>
      <w:r w:rsidR="0072551F">
        <w:t xml:space="preserve"> will receive </w:t>
      </w:r>
      <w:r w:rsidR="00FC06EE">
        <w:t xml:space="preserve">notification </w:t>
      </w:r>
      <w:r w:rsidR="00F351D9">
        <w:t>by email</w:t>
      </w:r>
      <w:r w:rsidR="0072551F">
        <w:t xml:space="preserve"> from the DERMS</w:t>
      </w:r>
      <w:r w:rsidR="00F351D9">
        <w:t xml:space="preserve">.  </w:t>
      </w:r>
    </w:p>
    <w:p w14:paraId="3B22DDD6" w14:textId="614392ED" w:rsidR="002715B3" w:rsidRPr="00427C4E" w:rsidRDefault="00BF1A91" w:rsidP="00427C4E">
      <w:pPr>
        <w:pStyle w:val="BulletLevel2"/>
      </w:pPr>
      <w:r w:rsidRPr="005D52B8">
        <w:rPr>
          <w:b/>
        </w:rPr>
        <w:t>Event Windows and Frequency</w:t>
      </w:r>
      <w:r w:rsidR="00017313" w:rsidRPr="00427C4E">
        <w:t xml:space="preserve">: </w:t>
      </w:r>
      <w:r w:rsidR="002715B3" w:rsidRPr="00427C4E">
        <w:t>The EDCs may initiate between 30</w:t>
      </w:r>
      <w:r w:rsidR="00AB77EB">
        <w:t xml:space="preserve"> to </w:t>
      </w:r>
      <w:r w:rsidR="002715B3" w:rsidRPr="00427C4E">
        <w:t xml:space="preserve">60 requests for </w:t>
      </w:r>
      <w:r w:rsidR="00085A4A" w:rsidRPr="00427C4E">
        <w:t xml:space="preserve">active dispatch </w:t>
      </w:r>
      <w:r w:rsidR="002715B3" w:rsidRPr="00427C4E">
        <w:t>from June through September and</w:t>
      </w:r>
      <w:r w:rsidR="00024013" w:rsidRPr="00427C4E">
        <w:t xml:space="preserve"> </w:t>
      </w:r>
      <w:r w:rsidR="002715B3" w:rsidRPr="00427C4E">
        <w:t xml:space="preserve">up to 5 requests from November through March. </w:t>
      </w:r>
      <w:r w:rsidR="000D41C9" w:rsidRPr="00427C4E">
        <w:t xml:space="preserve">The active dispatch event </w:t>
      </w:r>
      <w:r w:rsidR="002C5B9D" w:rsidRPr="00427C4E">
        <w:t xml:space="preserve">will be a maximum of 3 hours between the hours of </w:t>
      </w:r>
      <w:r w:rsidR="002715B3" w:rsidRPr="00427C4E">
        <w:t xml:space="preserve">12 </w:t>
      </w:r>
      <w:r w:rsidR="00000009">
        <w:t>noon</w:t>
      </w:r>
      <w:r w:rsidR="00000009" w:rsidRPr="00427C4E">
        <w:t xml:space="preserve"> </w:t>
      </w:r>
      <w:r w:rsidR="002715B3" w:rsidRPr="00427C4E">
        <w:t>to 9 PM</w:t>
      </w:r>
      <w:r w:rsidR="000411CE">
        <w:t xml:space="preserve"> Eastern</w:t>
      </w:r>
      <w:r w:rsidR="002715B3" w:rsidRPr="00427C4E">
        <w:t>.</w:t>
      </w:r>
    </w:p>
    <w:p w14:paraId="7D28BE2C" w14:textId="79DA4E5D" w:rsidR="00591991" w:rsidRPr="00427C4E" w:rsidRDefault="00017313" w:rsidP="00427C4E">
      <w:pPr>
        <w:pStyle w:val="BulletLevel2"/>
      </w:pPr>
      <w:r w:rsidRPr="00427C4E">
        <w:rPr>
          <w:b/>
        </w:rPr>
        <w:t>Discharge</w:t>
      </w:r>
      <w:r w:rsidR="00D33CA2" w:rsidRPr="00427C4E">
        <w:t>:</w:t>
      </w:r>
      <w:r w:rsidR="00D33CA2" w:rsidRPr="00427C4E">
        <w:rPr>
          <w:b/>
        </w:rPr>
        <w:t xml:space="preserve"> </w:t>
      </w:r>
      <w:r w:rsidR="00A00FC4" w:rsidRPr="00825B5B">
        <w:rPr>
          <w:bCs w:val="0"/>
        </w:rPr>
        <w:t xml:space="preserve">DERMS will request </w:t>
      </w:r>
      <w:r w:rsidR="00131767" w:rsidRPr="00825B5B">
        <w:rPr>
          <w:bCs w:val="0"/>
        </w:rPr>
        <w:t>Operators to fully discharge Customers’ BESS</w:t>
      </w:r>
      <w:r w:rsidR="00131767">
        <w:rPr>
          <w:bCs w:val="0"/>
        </w:rPr>
        <w:t xml:space="preserve"> during even</w:t>
      </w:r>
      <w:r w:rsidR="007E566C" w:rsidRPr="00427C4E">
        <w:t>t</w:t>
      </w:r>
      <w:r w:rsidR="00A6786E">
        <w:t>s</w:t>
      </w:r>
      <w:r w:rsidR="007E566C" w:rsidRPr="00427C4E">
        <w:t>. Actual performance will be verified based on data capture</w:t>
      </w:r>
      <w:r w:rsidR="00E012FE" w:rsidRPr="00427C4E">
        <w:t>d</w:t>
      </w:r>
      <w:r w:rsidR="007E566C" w:rsidRPr="00427C4E">
        <w:t xml:space="preserve"> by the </w:t>
      </w:r>
      <w:r w:rsidR="00304B45" w:rsidRPr="00427C4E">
        <w:t xml:space="preserve">Customer’s </w:t>
      </w:r>
      <w:r w:rsidR="00AB7EE1" w:rsidRPr="00427C4E">
        <w:t>Operator</w:t>
      </w:r>
      <w:r w:rsidR="007E566C" w:rsidRPr="00427C4E">
        <w:t xml:space="preserve"> and reported back to the </w:t>
      </w:r>
      <w:r w:rsidR="00E012FE" w:rsidRPr="00427C4E">
        <w:t>DERMS</w:t>
      </w:r>
      <w:r w:rsidR="007E566C" w:rsidRPr="00427C4E">
        <w:t>.</w:t>
      </w:r>
    </w:p>
    <w:p w14:paraId="135AF470" w14:textId="0B20F5E6" w:rsidR="00591991" w:rsidRPr="00427C4E" w:rsidRDefault="00591991" w:rsidP="00427C4E">
      <w:pPr>
        <w:pStyle w:val="BulletLevel2"/>
      </w:pPr>
      <w:r w:rsidRPr="00427C4E">
        <w:rPr>
          <w:b/>
        </w:rPr>
        <w:t>Active Dispatch Performance</w:t>
      </w:r>
      <w:r w:rsidR="00AB77EB" w:rsidRPr="00B6610C">
        <w:rPr>
          <w:bCs w:val="0"/>
        </w:rPr>
        <w:t>:</w:t>
      </w:r>
      <w:r w:rsidRPr="00427C4E">
        <w:t xml:space="preserve"> </w:t>
      </w:r>
      <w:r w:rsidR="00E2281E" w:rsidRPr="00427C4E">
        <w:t xml:space="preserve">To receive performance incentives, </w:t>
      </w:r>
      <w:r w:rsidR="00722427">
        <w:t>C</w:t>
      </w:r>
      <w:r w:rsidR="007E566C" w:rsidRPr="00427C4E">
        <w:t xml:space="preserve">ustomers </w:t>
      </w:r>
      <w:r w:rsidR="00E2281E" w:rsidRPr="00427C4E">
        <w:t xml:space="preserve">must </w:t>
      </w:r>
      <w:r w:rsidR="007E566C" w:rsidRPr="00427C4E">
        <w:t xml:space="preserve">participate in </w:t>
      </w:r>
      <w:r w:rsidR="00E2281E" w:rsidRPr="00427C4E">
        <w:t>a</w:t>
      </w:r>
      <w:r w:rsidR="007E566C" w:rsidRPr="00427C4E">
        <w:t xml:space="preserve">ctive </w:t>
      </w:r>
      <w:r w:rsidR="00E2281E" w:rsidRPr="00427C4E">
        <w:t>d</w:t>
      </w:r>
      <w:r w:rsidR="007E566C" w:rsidRPr="00427C4E">
        <w:t xml:space="preserve">ispatch events. </w:t>
      </w:r>
      <w:r w:rsidR="00FE5626" w:rsidRPr="00427C4E">
        <w:t xml:space="preserve">If a </w:t>
      </w:r>
      <w:r w:rsidR="00722427">
        <w:t>C</w:t>
      </w:r>
      <w:r w:rsidR="00FE5626">
        <w:t>ustomer</w:t>
      </w:r>
      <w:r w:rsidR="00FE5626" w:rsidRPr="00427C4E">
        <w:t xml:space="preserve"> </w:t>
      </w:r>
      <w:r w:rsidR="007E566C" w:rsidRPr="00427C4E">
        <w:t>do</w:t>
      </w:r>
      <w:r w:rsidR="00FE5626" w:rsidRPr="00427C4E">
        <w:t>es</w:t>
      </w:r>
      <w:r w:rsidR="007E566C" w:rsidRPr="00427C4E">
        <w:t xml:space="preserve"> not participate </w:t>
      </w:r>
      <w:r w:rsidR="00FE5626" w:rsidRPr="00427C4E">
        <w:t xml:space="preserve">in an event, they </w:t>
      </w:r>
      <w:r w:rsidR="007E566C" w:rsidRPr="00427C4E">
        <w:t xml:space="preserve">will receive 0 </w:t>
      </w:r>
      <w:r w:rsidR="00FB7954" w:rsidRPr="00427C4E">
        <w:t>k</w:t>
      </w:r>
      <w:r w:rsidR="007E566C" w:rsidRPr="00427C4E">
        <w:t>W performance</w:t>
      </w:r>
      <w:r w:rsidR="00FE5626" w:rsidRPr="00427C4E">
        <w:t xml:space="preserve"> </w:t>
      </w:r>
      <w:r w:rsidR="00FB7954" w:rsidRPr="00427C4E">
        <w:t>for that event</w:t>
      </w:r>
      <w:r w:rsidR="00E2281E" w:rsidRPr="00427C4E">
        <w:t xml:space="preserve">. </w:t>
      </w:r>
      <w:r w:rsidR="00EE4BC5" w:rsidRPr="00427C4E">
        <w:t>T</w:t>
      </w:r>
      <w:r w:rsidRPr="00427C4E">
        <w:t xml:space="preserve">he </w:t>
      </w:r>
      <w:r w:rsidR="00FB7954" w:rsidRPr="00427C4E">
        <w:t xml:space="preserve">Customer’s </w:t>
      </w:r>
      <w:r w:rsidR="00FE5626" w:rsidRPr="00427C4E">
        <w:t xml:space="preserve">performance </w:t>
      </w:r>
      <w:r w:rsidRPr="00427C4E">
        <w:t xml:space="preserve">incentive is based on the average </w:t>
      </w:r>
      <w:r w:rsidR="00FE5626" w:rsidRPr="00427C4E">
        <w:t>k</w:t>
      </w:r>
      <w:r w:rsidRPr="00427C4E">
        <w:t xml:space="preserve">W discharge </w:t>
      </w:r>
      <w:r w:rsidR="007A4727" w:rsidRPr="00427C4E">
        <w:t xml:space="preserve">from </w:t>
      </w:r>
      <w:r w:rsidRPr="00427C4E">
        <w:t xml:space="preserve">all events called during </w:t>
      </w:r>
      <w:r w:rsidR="003257EC" w:rsidRPr="00427C4E">
        <w:t>each dispatch season</w:t>
      </w:r>
      <w:r w:rsidRPr="00427C4E">
        <w:t xml:space="preserve"> </w:t>
      </w:r>
      <w:r w:rsidR="003257EC" w:rsidRPr="00427C4E">
        <w:t>(</w:t>
      </w:r>
      <w:r w:rsidR="007A4727" w:rsidRPr="00427C4E">
        <w:t xml:space="preserve">i.e., </w:t>
      </w:r>
      <w:r w:rsidRPr="00427C4E">
        <w:t>summer or winter</w:t>
      </w:r>
      <w:r w:rsidR="003257EC" w:rsidRPr="00427C4E">
        <w:t>)</w:t>
      </w:r>
      <w:r w:rsidRPr="00427C4E">
        <w:t>.</w:t>
      </w:r>
    </w:p>
    <w:p w14:paraId="772258EC" w14:textId="77777777" w:rsidR="009C0247" w:rsidRPr="00427C4E" w:rsidRDefault="009C0247" w:rsidP="00427C4E"/>
    <w:p w14:paraId="0591D590" w14:textId="72C7CEDF" w:rsidR="00833E84" w:rsidRPr="007027F4" w:rsidRDefault="00EA239D" w:rsidP="00E63BC0">
      <w:pPr>
        <w:pStyle w:val="Heading1"/>
        <w:tabs>
          <w:tab w:val="left" w:pos="900"/>
        </w:tabs>
        <w:spacing w:line="306" w:lineRule="exact"/>
        <w:ind w:left="0" w:firstLine="0"/>
        <w:rPr>
          <w:rFonts w:asciiTheme="minorHAnsi" w:hAnsiTheme="minorHAnsi" w:cstheme="minorHAnsi"/>
          <w:sz w:val="20"/>
          <w:szCs w:val="20"/>
        </w:rPr>
      </w:pPr>
      <w:r w:rsidRPr="00E63BC0">
        <w:rPr>
          <w:rFonts w:asciiTheme="minorHAnsi" w:hAnsiTheme="minorHAnsi" w:cstheme="minorHAnsi"/>
          <w:b/>
          <w:bCs/>
          <w:sz w:val="22"/>
          <w:szCs w:val="22"/>
        </w:rPr>
        <w:t>Override</w:t>
      </w:r>
      <w:r w:rsidR="008701E1" w:rsidRPr="00E63BC0">
        <w:rPr>
          <w:rFonts w:asciiTheme="minorHAnsi" w:hAnsiTheme="minorHAnsi" w:cstheme="minorHAnsi"/>
          <w:b/>
          <w:bCs/>
          <w:sz w:val="22"/>
          <w:szCs w:val="22"/>
        </w:rPr>
        <w:t xml:space="preserve"> Conditions</w:t>
      </w:r>
    </w:p>
    <w:p w14:paraId="41BFE6FD" w14:textId="213C1C40" w:rsidR="00EA239D" w:rsidRPr="007027F4" w:rsidRDefault="001E2DF4" w:rsidP="00EA239D">
      <w:pPr>
        <w:rPr>
          <w:rFonts w:asciiTheme="minorHAnsi" w:hAnsiTheme="minorHAnsi" w:cstheme="minorHAnsi"/>
          <w:sz w:val="20"/>
          <w:szCs w:val="20"/>
        </w:rPr>
      </w:pPr>
      <w:r w:rsidRPr="001A5166">
        <w:rPr>
          <w:rFonts w:asciiTheme="minorHAnsi" w:hAnsiTheme="minorHAnsi" w:cstheme="minorHAnsi"/>
          <w:sz w:val="20"/>
          <w:szCs w:val="20"/>
        </w:rPr>
        <w:t>During the term of this Operating Agreement, the EDCs may require</w:t>
      </w:r>
      <w:r w:rsidR="00D46E28">
        <w:rPr>
          <w:rFonts w:asciiTheme="minorHAnsi" w:hAnsiTheme="minorHAnsi" w:cstheme="minorHAnsi"/>
          <w:sz w:val="20"/>
          <w:szCs w:val="20"/>
        </w:rPr>
        <w:t xml:space="preserve"> an</w:t>
      </w:r>
      <w:r w:rsidRPr="001A5166">
        <w:rPr>
          <w:rFonts w:asciiTheme="minorHAnsi" w:hAnsiTheme="minorHAnsi" w:cstheme="minorHAnsi"/>
          <w:sz w:val="20"/>
          <w:szCs w:val="20"/>
        </w:rPr>
        <w:t xml:space="preserve"> override </w:t>
      </w:r>
      <w:r w:rsidR="00D46E28">
        <w:rPr>
          <w:rFonts w:asciiTheme="minorHAnsi" w:hAnsiTheme="minorHAnsi" w:cstheme="minorHAnsi"/>
          <w:sz w:val="20"/>
          <w:szCs w:val="20"/>
        </w:rPr>
        <w:t>of a scheduled dispatch event</w:t>
      </w:r>
      <w:r w:rsidR="00592064" w:rsidRPr="001A5166">
        <w:rPr>
          <w:rFonts w:asciiTheme="minorHAnsi" w:hAnsiTheme="minorHAnsi" w:cstheme="minorHAnsi"/>
          <w:sz w:val="20"/>
          <w:szCs w:val="20"/>
        </w:rPr>
        <w:t xml:space="preserve"> </w:t>
      </w:r>
      <w:r w:rsidR="00AB77EB" w:rsidRPr="001A5166">
        <w:rPr>
          <w:rFonts w:asciiTheme="minorHAnsi" w:hAnsiTheme="minorHAnsi" w:cstheme="minorHAnsi"/>
          <w:sz w:val="20"/>
          <w:szCs w:val="20"/>
        </w:rPr>
        <w:t>(i.e., cancel or change the timing of an event)</w:t>
      </w:r>
      <w:r w:rsidR="00AB77EB">
        <w:rPr>
          <w:rFonts w:asciiTheme="minorHAnsi" w:hAnsiTheme="minorHAnsi" w:cstheme="minorHAnsi"/>
          <w:sz w:val="20"/>
          <w:szCs w:val="20"/>
        </w:rPr>
        <w:t xml:space="preserve"> </w:t>
      </w:r>
      <w:r w:rsidRPr="001A5166">
        <w:rPr>
          <w:rFonts w:asciiTheme="minorHAnsi" w:hAnsiTheme="minorHAnsi" w:cstheme="minorHAnsi"/>
          <w:sz w:val="20"/>
          <w:szCs w:val="20"/>
        </w:rPr>
        <w:t>based on the following circumstances:</w:t>
      </w:r>
    </w:p>
    <w:p w14:paraId="61FCBB47" w14:textId="50F0891F" w:rsidR="00833E84" w:rsidRPr="00427C4E" w:rsidRDefault="00FD1536" w:rsidP="00427C4E">
      <w:pPr>
        <w:pStyle w:val="BulletLevel1"/>
      </w:pPr>
      <w:r w:rsidRPr="00427C4E">
        <w:rPr>
          <w:b/>
        </w:rPr>
        <w:t>Overriding Passive Dispatch with Active Dispatch Events</w:t>
      </w:r>
      <w:r w:rsidR="00D608A4" w:rsidRPr="00427C4E">
        <w:t xml:space="preserve">: </w:t>
      </w:r>
      <w:r w:rsidRPr="00427C4E">
        <w:t xml:space="preserve">If an active dispatch event is </w:t>
      </w:r>
      <w:r w:rsidR="00205F70" w:rsidRPr="00427C4E">
        <w:t>scheduled</w:t>
      </w:r>
      <w:r w:rsidR="00D608A4" w:rsidRPr="00427C4E">
        <w:t xml:space="preserve"> </w:t>
      </w:r>
      <w:r w:rsidR="001E2DF4" w:rsidRPr="00427C4E">
        <w:t xml:space="preserve">by the </w:t>
      </w:r>
      <w:r w:rsidR="001E2DF4" w:rsidRPr="00833E84">
        <w:t>EDC</w:t>
      </w:r>
      <w:r w:rsidR="00095076">
        <w:t>s</w:t>
      </w:r>
      <w:r w:rsidR="00D608A4" w:rsidRPr="00427C4E">
        <w:t xml:space="preserve"> during </w:t>
      </w:r>
      <w:r w:rsidR="00377D0C" w:rsidRPr="00427C4E">
        <w:t xml:space="preserve">a </w:t>
      </w:r>
      <w:r w:rsidR="00FF6FCE" w:rsidRPr="00427C4E">
        <w:t xml:space="preserve">day with </w:t>
      </w:r>
      <w:r w:rsidR="00D608A4" w:rsidRPr="00427C4E">
        <w:t>passive dispatch</w:t>
      </w:r>
      <w:r w:rsidR="00205F70" w:rsidRPr="00427C4E">
        <w:t xml:space="preserve"> already scheduled</w:t>
      </w:r>
      <w:r w:rsidR="001E2DF4" w:rsidRPr="00427C4E">
        <w:t>,</w:t>
      </w:r>
      <w:r w:rsidR="00D608A4" w:rsidRPr="00427C4E">
        <w:t xml:space="preserve"> t</w:t>
      </w:r>
      <w:r w:rsidRPr="00427C4E">
        <w:t xml:space="preserve">he </w:t>
      </w:r>
      <w:r w:rsidR="00D608A4" w:rsidRPr="00427C4E">
        <w:t xml:space="preserve">DERMS </w:t>
      </w:r>
      <w:r w:rsidRPr="00427C4E">
        <w:t xml:space="preserve">will send notification </w:t>
      </w:r>
      <w:r w:rsidR="001E2DF4" w:rsidRPr="00427C4E">
        <w:t xml:space="preserve">to the </w:t>
      </w:r>
      <w:r w:rsidR="00AB7EE1" w:rsidRPr="00427C4E">
        <w:t>Operator</w:t>
      </w:r>
      <w:r w:rsidR="001E2DF4" w:rsidRPr="00427C4E">
        <w:t xml:space="preserve"> </w:t>
      </w:r>
      <w:r w:rsidR="00FF6FCE" w:rsidRPr="00427C4E">
        <w:t>with</w:t>
      </w:r>
      <w:r w:rsidR="00EF081A" w:rsidRPr="00427C4E">
        <w:t xml:space="preserve"> </w:t>
      </w:r>
      <w:r w:rsidR="001E2DF4" w:rsidRPr="00427C4E">
        <w:t>start</w:t>
      </w:r>
      <w:r w:rsidR="00EF081A" w:rsidRPr="00427C4E">
        <w:t xml:space="preserve"> time</w:t>
      </w:r>
      <w:r w:rsidR="001E2DF4" w:rsidRPr="00427C4E">
        <w:t>, stop</w:t>
      </w:r>
      <w:r w:rsidR="00EF081A" w:rsidRPr="00427C4E">
        <w:t xml:space="preserve"> time</w:t>
      </w:r>
      <w:r w:rsidR="001E2DF4" w:rsidRPr="00427C4E">
        <w:t>, and duration of an active event at least 24 hours in advance.</w:t>
      </w:r>
      <w:r w:rsidR="00011D76">
        <w:t xml:space="preserve"> </w:t>
      </w:r>
      <w:r w:rsidR="00000009">
        <w:t>The</w:t>
      </w:r>
      <w:r w:rsidR="00205F70" w:rsidRPr="00427C4E">
        <w:t xml:space="preserve"> planned Passive </w:t>
      </w:r>
      <w:r w:rsidR="00DF19F7">
        <w:t>D</w:t>
      </w:r>
      <w:r w:rsidR="00205F70">
        <w:t>ispatch</w:t>
      </w:r>
      <w:r w:rsidR="00205F70" w:rsidRPr="00427C4E">
        <w:t xml:space="preserve"> for the scheduled day will be canceled at that time</w:t>
      </w:r>
      <w:r w:rsidR="006F614A">
        <w:t xml:space="preserve"> by the Operator</w:t>
      </w:r>
      <w:r w:rsidR="00205F70" w:rsidRPr="00427C4E">
        <w:t>.</w:t>
      </w:r>
      <w:r w:rsidR="00B00E75" w:rsidRPr="00427C4E">
        <w:t xml:space="preserve"> </w:t>
      </w:r>
      <w:r w:rsidR="0020440B" w:rsidRPr="00427C4E">
        <w:t xml:space="preserve">The </w:t>
      </w:r>
      <w:r w:rsidR="00722427">
        <w:t>C</w:t>
      </w:r>
      <w:r w:rsidR="00205F70">
        <w:t>ustomer</w:t>
      </w:r>
      <w:r w:rsidR="00205F70" w:rsidRPr="00427C4E">
        <w:t xml:space="preserve"> will also receive</w:t>
      </w:r>
      <w:r w:rsidR="0020440B" w:rsidRPr="00427C4E">
        <w:t xml:space="preserve"> email notification that the Passive Dispatch was canceled at least 24 hours in advance of the planned</w:t>
      </w:r>
      <w:r w:rsidR="00011D76">
        <w:t xml:space="preserve"> </w:t>
      </w:r>
      <w:r w:rsidR="0020440B" w:rsidRPr="00427C4E">
        <w:t>Active Dispatch.</w:t>
      </w:r>
    </w:p>
    <w:p w14:paraId="2E456AA9" w14:textId="2FB7FCF9" w:rsidR="008C0256" w:rsidRPr="00427C4E" w:rsidRDefault="002F73B7" w:rsidP="00427C4E">
      <w:pPr>
        <w:pStyle w:val="BulletLevel1"/>
      </w:pPr>
      <w:r w:rsidRPr="00427C4E">
        <w:rPr>
          <w:b/>
        </w:rPr>
        <w:t xml:space="preserve">Other </w:t>
      </w:r>
      <w:r w:rsidR="00883E60" w:rsidRPr="00427C4E">
        <w:rPr>
          <w:b/>
        </w:rPr>
        <w:t xml:space="preserve">Override </w:t>
      </w:r>
      <w:r w:rsidR="00EE4BC5" w:rsidRPr="00427C4E">
        <w:rPr>
          <w:b/>
        </w:rPr>
        <w:t>Conditions</w:t>
      </w:r>
      <w:r w:rsidRPr="00427C4E">
        <w:t>:</w:t>
      </w:r>
      <w:r w:rsidR="00FD1536" w:rsidRPr="00427C4E">
        <w:rPr>
          <w:b/>
        </w:rPr>
        <w:t xml:space="preserve"> </w:t>
      </w:r>
      <w:r w:rsidR="008C0256" w:rsidRPr="00427C4E">
        <w:t>EDCs may also override scheduled dispatch events (Passive or Active) for the following reasons:</w:t>
      </w:r>
    </w:p>
    <w:p w14:paraId="3E6CA6E0" w14:textId="2D62D811" w:rsidR="0024009C" w:rsidRPr="00427C4E" w:rsidRDefault="008C0256" w:rsidP="00427C4E">
      <w:pPr>
        <w:pStyle w:val="BulletLevel2"/>
      </w:pPr>
      <w:r w:rsidRPr="00427C4E">
        <w:rPr>
          <w:b/>
        </w:rPr>
        <w:t>Grid Safety and Reliability</w:t>
      </w:r>
      <w:r w:rsidR="00722427" w:rsidRPr="00B6610C">
        <w:rPr>
          <w:bCs w:val="0"/>
        </w:rPr>
        <w:t>:</w:t>
      </w:r>
      <w:r w:rsidRPr="00427C4E">
        <w:rPr>
          <w:b/>
        </w:rPr>
        <w:t xml:space="preserve"> </w:t>
      </w:r>
      <w:r w:rsidR="00B616E7" w:rsidRPr="00427C4E">
        <w:t>C</w:t>
      </w:r>
      <w:r w:rsidR="0024009C" w:rsidRPr="00427C4E">
        <w:t>ritical system events</w:t>
      </w:r>
      <w:r w:rsidR="002804A0" w:rsidRPr="00427C4E">
        <w:t xml:space="preserve"> that</w:t>
      </w:r>
      <w:r w:rsidR="0024009C" w:rsidRPr="00427C4E">
        <w:t xml:space="preserve"> impact system voltage levels, system stability</w:t>
      </w:r>
      <w:r w:rsidR="00722427">
        <w:t>,</w:t>
      </w:r>
      <w:r w:rsidR="0024009C" w:rsidRPr="00427C4E">
        <w:t xml:space="preserve"> and safety, or distribution system events that are considered emergencies</w:t>
      </w:r>
      <w:r w:rsidR="00585F14" w:rsidRPr="00427C4E">
        <w:t xml:space="preserve"> by the EDCs</w:t>
      </w:r>
      <w:r w:rsidR="0024009C" w:rsidRPr="00427C4E">
        <w:t xml:space="preserve"> </w:t>
      </w:r>
      <w:r w:rsidR="002804A0" w:rsidRPr="00427C4E">
        <w:t xml:space="preserve">may require </w:t>
      </w:r>
      <w:r w:rsidR="0024009C" w:rsidRPr="00427C4E">
        <w:t xml:space="preserve">override of </w:t>
      </w:r>
      <w:r w:rsidR="00585F14" w:rsidRPr="00427C4E">
        <w:t xml:space="preserve">a </w:t>
      </w:r>
      <w:r w:rsidR="00722427">
        <w:t>C</w:t>
      </w:r>
      <w:r w:rsidR="0024009C" w:rsidRPr="00FA40D8">
        <w:t>ustomer</w:t>
      </w:r>
      <w:r w:rsidR="00585F14">
        <w:t>’s</w:t>
      </w:r>
      <w:r w:rsidR="0024009C" w:rsidRPr="00427C4E">
        <w:t xml:space="preserve"> BESS.</w:t>
      </w:r>
      <w:r w:rsidR="00011D76">
        <w:t xml:space="preserve"> </w:t>
      </w:r>
      <w:r w:rsidR="00585F14" w:rsidRPr="00427C4E">
        <w:t>While such conditions are rare,</w:t>
      </w:r>
      <w:r w:rsidR="0024009C" w:rsidRPr="00427C4E">
        <w:t xml:space="preserve"> the EDCs will attempt to provide advance notification</w:t>
      </w:r>
      <w:r w:rsidR="00585F14" w:rsidRPr="00427C4E">
        <w:t xml:space="preserve"> whenever possible</w:t>
      </w:r>
      <w:r w:rsidR="0024009C" w:rsidRPr="00427C4E">
        <w:t>, dependent on the nature of the event.</w:t>
      </w:r>
      <w:r w:rsidR="00011D76">
        <w:t xml:space="preserve"> </w:t>
      </w:r>
      <w:r w:rsidR="0024009C" w:rsidRPr="00427C4E">
        <w:t xml:space="preserve">Notification would be provided to the </w:t>
      </w:r>
      <w:r w:rsidR="00AB7EE1" w:rsidRPr="00427C4E">
        <w:t>Operator</w:t>
      </w:r>
      <w:r w:rsidR="0024009C" w:rsidRPr="00427C4E">
        <w:t xml:space="preserve"> via established communication protocol</w:t>
      </w:r>
      <w:r w:rsidR="00205F70" w:rsidRPr="00427C4E">
        <w:t>.</w:t>
      </w:r>
      <w:r w:rsidR="0024009C" w:rsidRPr="00427C4E">
        <w:t xml:space="preserve"> </w:t>
      </w:r>
      <w:r w:rsidR="00205F70" w:rsidRPr="00427C4E">
        <w:t>Customers will also receive an email notification that the scheduled event is being canceled.</w:t>
      </w:r>
    </w:p>
    <w:p w14:paraId="6FD96B93" w14:textId="2A0976A2" w:rsidR="00BA46C9" w:rsidRPr="00427C4E" w:rsidRDefault="0025557C" w:rsidP="00427C4E">
      <w:pPr>
        <w:pStyle w:val="BulletLevel2"/>
      </w:pPr>
      <w:r w:rsidRPr="00427C4E">
        <w:rPr>
          <w:b/>
        </w:rPr>
        <w:t xml:space="preserve">Forecasted </w:t>
      </w:r>
      <w:r w:rsidR="00790074" w:rsidRPr="00427C4E">
        <w:rPr>
          <w:b/>
        </w:rPr>
        <w:t>S</w:t>
      </w:r>
      <w:r w:rsidRPr="00427C4E">
        <w:rPr>
          <w:b/>
        </w:rPr>
        <w:t xml:space="preserve">evere </w:t>
      </w:r>
      <w:r w:rsidR="00790074" w:rsidRPr="00427C4E">
        <w:rPr>
          <w:b/>
        </w:rPr>
        <w:t>W</w:t>
      </w:r>
      <w:r w:rsidRPr="00427C4E">
        <w:rPr>
          <w:b/>
        </w:rPr>
        <w:t xml:space="preserve">eather </w:t>
      </w:r>
      <w:r w:rsidR="00790074" w:rsidRPr="00427C4E">
        <w:rPr>
          <w:b/>
        </w:rPr>
        <w:t>C</w:t>
      </w:r>
      <w:r w:rsidRPr="00427C4E">
        <w:rPr>
          <w:b/>
        </w:rPr>
        <w:t>onditions</w:t>
      </w:r>
      <w:r w:rsidR="00722427" w:rsidRPr="00B6610C">
        <w:rPr>
          <w:bCs w:val="0"/>
        </w:rPr>
        <w:t>:</w:t>
      </w:r>
      <w:r w:rsidR="00790074" w:rsidRPr="00427C4E">
        <w:rPr>
          <w:b/>
        </w:rPr>
        <w:t xml:space="preserve"> </w:t>
      </w:r>
      <w:r w:rsidR="00790074" w:rsidRPr="00427C4E">
        <w:t xml:space="preserve">Known severe weather events that </w:t>
      </w:r>
      <w:r w:rsidR="00D46E28" w:rsidRPr="00427C4E">
        <w:t xml:space="preserve">are anticipated to </w:t>
      </w:r>
      <w:r w:rsidR="00790074" w:rsidRPr="00427C4E">
        <w:t xml:space="preserve">trigger </w:t>
      </w:r>
      <w:r w:rsidR="00585F14" w:rsidRPr="00427C4E">
        <w:t xml:space="preserve">the </w:t>
      </w:r>
      <w:r w:rsidR="00585F14">
        <w:t>EDCs</w:t>
      </w:r>
      <w:r w:rsidR="00095076">
        <w:t>’</w:t>
      </w:r>
      <w:r w:rsidR="00585F14" w:rsidRPr="00427C4E">
        <w:t xml:space="preserve"> Emergency </w:t>
      </w:r>
      <w:r w:rsidR="00790074" w:rsidRPr="00427C4E">
        <w:t>R</w:t>
      </w:r>
      <w:r w:rsidR="00585F14" w:rsidRPr="00427C4E">
        <w:t xml:space="preserve">estoration </w:t>
      </w:r>
      <w:r w:rsidR="00790074" w:rsidRPr="00427C4E">
        <w:t>P</w:t>
      </w:r>
      <w:r w:rsidR="00585F14" w:rsidRPr="00427C4E">
        <w:t>lan</w:t>
      </w:r>
      <w:r w:rsidR="00790074" w:rsidRPr="00427C4E">
        <w:t xml:space="preserve"> level </w:t>
      </w:r>
      <w:r w:rsidR="00D46E28" w:rsidRPr="00427C4E">
        <w:t>1-5</w:t>
      </w:r>
      <w:r w:rsidR="00790074" w:rsidRPr="00427C4E">
        <w:t xml:space="preserve"> activities</w:t>
      </w:r>
      <w:r w:rsidR="008701E1">
        <w:t xml:space="preserve"> </w:t>
      </w:r>
      <w:r w:rsidR="00C85844" w:rsidRPr="00427C4E">
        <w:t>may also generate conditions which require an override of scheduled events</w:t>
      </w:r>
      <w:r w:rsidR="008152CA" w:rsidRPr="00427C4E">
        <w:t xml:space="preserve"> to ensure </w:t>
      </w:r>
      <w:r w:rsidR="00585F14" w:rsidRPr="00427C4E">
        <w:t xml:space="preserve">the </w:t>
      </w:r>
      <w:r w:rsidR="00722427">
        <w:t>C</w:t>
      </w:r>
      <w:r w:rsidR="00585F14" w:rsidRPr="00427C4E">
        <w:t xml:space="preserve">ustomer’s </w:t>
      </w:r>
      <w:r w:rsidR="008152CA" w:rsidRPr="00427C4E">
        <w:t xml:space="preserve">backup capacity is available in case an outage is experienced by the </w:t>
      </w:r>
      <w:r w:rsidR="00722427">
        <w:t>C</w:t>
      </w:r>
      <w:r w:rsidR="008152CA" w:rsidRPr="001A5166">
        <w:t>ustomer</w:t>
      </w:r>
      <w:r w:rsidR="00C85844" w:rsidRPr="00427C4E">
        <w:t xml:space="preserve">. </w:t>
      </w:r>
      <w:r w:rsidR="00BA46C9" w:rsidRPr="00427C4E">
        <w:t xml:space="preserve">In </w:t>
      </w:r>
      <w:r w:rsidR="0071257C" w:rsidRPr="00427C4E">
        <w:t xml:space="preserve">such an event, </w:t>
      </w:r>
      <w:r w:rsidR="00BA46C9" w:rsidRPr="00427C4E">
        <w:t>EDCs</w:t>
      </w:r>
      <w:r w:rsidR="00211B26">
        <w:t>,</w:t>
      </w:r>
      <w:r w:rsidR="00BA46C9" w:rsidRPr="00427C4E">
        <w:t xml:space="preserve"> </w:t>
      </w:r>
      <w:r w:rsidR="00046DE2" w:rsidRPr="00427C4E">
        <w:t xml:space="preserve">via their </w:t>
      </w:r>
      <w:r w:rsidR="0071257C" w:rsidRPr="00427C4E">
        <w:t>DERMS</w:t>
      </w:r>
      <w:r w:rsidR="00211B26">
        <w:t>,</w:t>
      </w:r>
      <w:r w:rsidR="0071257C" w:rsidRPr="00427C4E">
        <w:t xml:space="preserve"> </w:t>
      </w:r>
      <w:r w:rsidR="00BA46C9" w:rsidRPr="00427C4E">
        <w:t>will initiate cancellation</w:t>
      </w:r>
      <w:r w:rsidR="00205F70" w:rsidRPr="00427C4E">
        <w:t xml:space="preserve"> notification to Operators</w:t>
      </w:r>
      <w:r w:rsidR="00BA46C9" w:rsidRPr="00427C4E">
        <w:t xml:space="preserve"> of all planned dispatc</w:t>
      </w:r>
      <w:r w:rsidR="005F610E" w:rsidRPr="00427C4E">
        <w:t>h events</w:t>
      </w:r>
      <w:r w:rsidR="00BA46C9" w:rsidRPr="00427C4E">
        <w:t xml:space="preserve"> (Passive and Active) 48 hours in advance</w:t>
      </w:r>
      <w:r w:rsidR="00D46E28" w:rsidRPr="00427C4E">
        <w:t xml:space="preserve"> whenever possible</w:t>
      </w:r>
      <w:r w:rsidR="00BA46C9" w:rsidRPr="00427C4E">
        <w:t>.</w:t>
      </w:r>
      <w:r w:rsidR="00011D76">
        <w:t xml:space="preserve"> </w:t>
      </w:r>
      <w:r w:rsidR="00BA46C9" w:rsidRPr="00427C4E">
        <w:t xml:space="preserve">Notification will </w:t>
      </w:r>
      <w:r w:rsidR="00205F70" w:rsidRPr="00427C4E">
        <w:t xml:space="preserve">also </w:t>
      </w:r>
      <w:r w:rsidR="00BA46C9" w:rsidRPr="00427C4E">
        <w:t xml:space="preserve">be provided to </w:t>
      </w:r>
      <w:r w:rsidR="00722427">
        <w:t>C</w:t>
      </w:r>
      <w:r w:rsidR="00BA46C9" w:rsidRPr="00427C4E">
        <w:t>ustomers</w:t>
      </w:r>
      <w:r w:rsidR="00205F70" w:rsidRPr="00427C4E">
        <w:t xml:space="preserve"> that scheduled events are being canceled due to severe weather conditions</w:t>
      </w:r>
      <w:r w:rsidR="00BA46C9" w:rsidRPr="00427C4E">
        <w:t>.</w:t>
      </w:r>
      <w:r w:rsidR="00C85844" w:rsidRPr="00427C4E">
        <w:t xml:space="preserve"> The cancellation will continue until</w:t>
      </w:r>
      <w:r w:rsidR="000130F4" w:rsidRPr="00427C4E">
        <w:t xml:space="preserve"> </w:t>
      </w:r>
      <w:r w:rsidR="008152CA" w:rsidRPr="00427C4E">
        <w:t xml:space="preserve">restoration </w:t>
      </w:r>
      <w:r w:rsidR="00C85844" w:rsidRPr="00427C4E">
        <w:t xml:space="preserve">of </w:t>
      </w:r>
      <w:r w:rsidR="00046DE2" w:rsidRPr="00427C4E">
        <w:t xml:space="preserve">incurred </w:t>
      </w:r>
      <w:r w:rsidR="00C85844" w:rsidRPr="00427C4E">
        <w:t>outages has been completed.</w:t>
      </w:r>
    </w:p>
    <w:p w14:paraId="22D46FBA" w14:textId="43858BA8" w:rsidR="00DC2ACD" w:rsidRPr="00431BE5" w:rsidRDefault="00DC2ACD" w:rsidP="0025557C">
      <w:pPr>
        <w:pStyle w:val="CommentText"/>
        <w:spacing w:after="0"/>
        <w:ind w:left="1714"/>
        <w:jc w:val="right"/>
        <w:rPr>
          <w:rFonts w:cstheme="minorHAnsi"/>
          <w:sz w:val="22"/>
          <w:szCs w:val="22"/>
        </w:rPr>
      </w:pPr>
    </w:p>
    <w:p w14:paraId="1097425F" w14:textId="77777777" w:rsidR="00E419AB" w:rsidRPr="00431BE5" w:rsidRDefault="000C643F">
      <w:pPr>
        <w:pStyle w:val="BodyText"/>
        <w:ind w:left="119"/>
        <w:rPr>
          <w:rFonts w:asciiTheme="minorHAnsi" w:hAnsiTheme="minorHAnsi" w:cstheme="minorHAnsi"/>
          <w:sz w:val="20"/>
        </w:rPr>
      </w:pPr>
      <w:r w:rsidRPr="00431BE5">
        <w:rPr>
          <w:rFonts w:asciiTheme="minorHAnsi" w:hAnsiTheme="minorHAnsi" w:cstheme="minorHAnsi"/>
          <w:noProof/>
          <w:sz w:val="20"/>
        </w:rPr>
        <mc:AlternateContent>
          <mc:Choice Requires="wpg">
            <w:drawing>
              <wp:inline distT="0" distB="0" distL="0" distR="0" wp14:anchorId="0618E689" wp14:editId="3352AA75">
                <wp:extent cx="6804660" cy="173990"/>
                <wp:effectExtent l="0" t="0" r="2540" b="381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660" cy="173990"/>
                          <a:chOff x="0" y="0"/>
                          <a:chExt cx="10716" cy="274"/>
                        </a:xfrm>
                      </wpg:grpSpPr>
                      <wps:wsp>
                        <wps:cNvPr id="2" name="Rectangle 9"/>
                        <wps:cNvSpPr>
                          <a:spLocks/>
                        </wps:cNvSpPr>
                        <wps:spPr bwMode="auto">
                          <a:xfrm>
                            <a:off x="10600" y="9"/>
                            <a:ext cx="104" cy="255"/>
                          </a:xfrm>
                          <a:prstGeom prst="rect">
                            <a:avLst/>
                          </a:prstGeom>
                          <a:solidFill>
                            <a:srgbClr val="2D6C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8"/>
                        <wps:cNvSpPr>
                          <a:spLocks/>
                        </wps:cNvSpPr>
                        <wps:spPr bwMode="auto">
                          <a:xfrm>
                            <a:off x="9" y="9"/>
                            <a:ext cx="104" cy="255"/>
                          </a:xfrm>
                          <a:prstGeom prst="rect">
                            <a:avLst/>
                          </a:prstGeom>
                          <a:solidFill>
                            <a:srgbClr val="2D6C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7"/>
                        <wps:cNvCnPr>
                          <a:cxnSpLocks/>
                        </wps:cNvCnPr>
                        <wps:spPr bwMode="auto">
                          <a:xfrm>
                            <a:off x="10" y="5"/>
                            <a:ext cx="10696"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wps:cNvCnPr>
                        <wps:spPr bwMode="auto">
                          <a:xfrm>
                            <a:off x="5" y="0"/>
                            <a:ext cx="0" cy="2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wps:cNvCnPr>
                        <wps:spPr bwMode="auto">
                          <a:xfrm>
                            <a:off x="10" y="269"/>
                            <a:ext cx="10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wps:cNvCnPr>
                        <wps:spPr bwMode="auto">
                          <a:xfrm>
                            <a:off x="10711" y="0"/>
                            <a:ext cx="0" cy="2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3"/>
                        <wps:cNvSpPr txBox="1">
                          <a:spLocks/>
                        </wps:cNvSpPr>
                        <wps:spPr bwMode="auto">
                          <a:xfrm>
                            <a:off x="112" y="9"/>
                            <a:ext cx="10494" cy="255"/>
                          </a:xfrm>
                          <a:prstGeom prst="rect">
                            <a:avLst/>
                          </a:prstGeom>
                          <a:solidFill>
                            <a:srgbClr val="2D6C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DD3D0" w14:textId="77777777" w:rsidR="00A701C0" w:rsidRDefault="00A701C0">
                              <w:pPr>
                                <w:ind w:left="3852" w:right="3857"/>
                                <w:jc w:val="center"/>
                                <w:rPr>
                                  <w:rFonts w:ascii="Arial"/>
                                  <w:b/>
                                </w:rPr>
                              </w:pPr>
                              <w:r>
                                <w:rPr>
                                  <w:rFonts w:ascii="Arial"/>
                                  <w:b/>
                                  <w:color w:val="FFFFFF"/>
                                </w:rPr>
                                <w:t>TERMS AND</w:t>
                              </w:r>
                              <w:r>
                                <w:rPr>
                                  <w:rFonts w:ascii="Arial"/>
                                  <w:b/>
                                  <w:color w:val="FFFFFF"/>
                                  <w:spacing w:val="-6"/>
                                </w:rPr>
                                <w:t xml:space="preserve"> </w:t>
                              </w:r>
                              <w:r>
                                <w:rPr>
                                  <w:rFonts w:ascii="Arial"/>
                                  <w:b/>
                                  <w:color w:val="FFFFFF"/>
                                </w:rPr>
                                <w:t>CONDITIONS</w:t>
                              </w:r>
                            </w:p>
                          </w:txbxContent>
                        </wps:txbx>
                        <wps:bodyPr rot="0" vert="horz" wrap="square" lIns="0" tIns="0" rIns="0" bIns="0" anchor="t" anchorCtr="0" upright="1">
                          <a:noAutofit/>
                        </wps:bodyPr>
                      </wps:wsp>
                    </wpg:wgp>
                  </a:graphicData>
                </a:graphic>
              </wp:inline>
            </w:drawing>
          </mc:Choice>
          <mc:Fallback>
            <w:pict>
              <v:group w14:anchorId="0618E689" id="Group 2" o:spid="_x0000_s1028" style="width:535.8pt;height:13.7pt;mso-position-horizontal-relative:char;mso-position-vertical-relative:line" coordsize="1071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">
                <v:rect id="Rectangle 9" o:spid="_x0000_s1029" style="position:absolute;left:10600;top:9;width:10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" fillcolor="#2d6cb8" stroked="f">
                  <v:path arrowok="t"/>
                </v:rect>
                <v:rect id="Rectangle 8" o:spid="_x0000_s1030" style="position:absolute;left:9;top:9;width:10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" fillcolor="#2d6cb8" stroked="f">
                  <v:path arrowok="t"/>
                </v:rect>
                <v:line id="Line 7" o:spid="_x0000_s1031" style="position:absolute;visibility:visible;mso-wrap-style:square" from="10,5" to="10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" strokeweight=".16969mm">
                  <o:lock v:ext="edit" shapetype="f"/>
                </v:line>
                <v:line id="Line 6" o:spid="_x0000_s1032" style="position:absolute;visibility:visible;mso-wrap-style:square" from="5,0" to="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o:lock v:ext="edit" shapetype="f"/>
                </v:line>
                <v:line id="Line 5" o:spid="_x0000_s1033" style="position:absolute;visibility:visible;mso-wrap-style:square" from="10,269" to="107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o:lock v:ext="edit" shapetype="f"/>
                </v:line>
                <v:line id="Line 4" o:spid="_x0000_s1034" style="position:absolute;visibility:visible;mso-wrap-style:square" from="10711,0" to="1071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o:lock v:ext="edit" shapetype="f"/>
                </v:line>
                <v:shape id="Text Box 3" o:spid="_x0000_s1035" type="#_x0000_t202" style="position:absolute;left:112;top:9;width:10494;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" fillcolor="#2d6cb8" stroked="f">
                  <v:path arrowok="t"/>
                  <v:textbox inset="0,0,0,0">
                    <w:txbxContent>
                      <w:p w14:paraId="4DBDD3D0" w14:textId="77777777" w:rsidR="00A701C0" w:rsidRDefault="00A701C0">
                        <w:pPr>
                          <w:ind w:left="3852" w:right="3857"/>
                          <w:jc w:val="center"/>
                          <w:rPr>
                            <w:rFonts w:ascii="Arial"/>
                            <w:b/>
                          </w:rPr>
                        </w:pPr>
                        <w:r>
                          <w:rPr>
                            <w:rFonts w:ascii="Arial"/>
                            <w:b/>
                            <w:color w:val="FFFFFF"/>
                          </w:rPr>
                          <w:t>TERMS AND</w:t>
                        </w:r>
                        <w:r>
                          <w:rPr>
                            <w:rFonts w:ascii="Arial"/>
                            <w:b/>
                            <w:color w:val="FFFFFF"/>
                            <w:spacing w:val="-6"/>
                          </w:rPr>
                          <w:t xml:space="preserve"> </w:t>
                        </w:r>
                        <w:r>
                          <w:rPr>
                            <w:rFonts w:ascii="Arial"/>
                            <w:b/>
                            <w:color w:val="FFFFFF"/>
                          </w:rPr>
                          <w:t>CONDITIONS</w:t>
                        </w:r>
                      </w:p>
                    </w:txbxContent>
                  </v:textbox>
                </v:shape>
                <w10:anchorlock/>
              </v:group>
            </w:pict>
          </mc:Fallback>
        </mc:AlternateContent>
      </w:r>
    </w:p>
    <w:p w14:paraId="7D1CD7FB" w14:textId="77777777" w:rsidR="007C3775" w:rsidRPr="007C3775" w:rsidRDefault="007C3775" w:rsidP="00B6610C">
      <w:pPr>
        <w:pStyle w:val="TCNumberedList"/>
      </w:pPr>
      <w:r w:rsidRPr="007C3775">
        <w:t>Incentives</w:t>
      </w:r>
    </w:p>
    <w:p w14:paraId="748120D6" w14:textId="2D44A703" w:rsidR="0001511B" w:rsidRPr="00431BE5" w:rsidRDefault="0001511B" w:rsidP="0001511B">
      <w:pPr>
        <w:pStyle w:val="BodyText"/>
        <w:spacing w:before="1"/>
        <w:ind w:left="120" w:right="409"/>
        <w:rPr>
          <w:rFonts w:asciiTheme="minorHAnsi" w:hAnsiTheme="minorHAnsi" w:cstheme="minorHAnsi"/>
        </w:rPr>
      </w:pPr>
      <w:r w:rsidRPr="00431BE5">
        <w:rPr>
          <w:rFonts w:asciiTheme="minorHAnsi" w:hAnsiTheme="minorHAnsi" w:cstheme="minorHAnsi"/>
        </w:rPr>
        <w:t xml:space="preserve">Subject to these Terms </w:t>
      </w:r>
      <w:r w:rsidR="007C3775">
        <w:rPr>
          <w:rFonts w:asciiTheme="minorHAnsi" w:hAnsiTheme="minorHAnsi" w:cstheme="minorHAnsi"/>
        </w:rPr>
        <w:t>and</w:t>
      </w:r>
      <w:r w:rsidRPr="00431BE5">
        <w:rPr>
          <w:rFonts w:asciiTheme="minorHAnsi" w:hAnsiTheme="minorHAnsi" w:cstheme="minorHAnsi"/>
        </w:rPr>
        <w:t xml:space="preserve"> Conditions, the Electric Distribution Companies (EDCs) will pay Incentives to the Customer or their designated </w:t>
      </w:r>
      <w:r w:rsidR="00A32D94">
        <w:rPr>
          <w:rFonts w:asciiTheme="minorHAnsi" w:hAnsiTheme="minorHAnsi" w:cstheme="minorHAnsi"/>
        </w:rPr>
        <w:t>Operator</w:t>
      </w:r>
      <w:r w:rsidRPr="00431BE5">
        <w:rPr>
          <w:rFonts w:asciiTheme="minorHAnsi" w:hAnsiTheme="minorHAnsi" w:cstheme="minorHAnsi"/>
        </w:rPr>
        <w:t xml:space="preserve"> based on performance</w:t>
      </w:r>
      <w:r w:rsidR="008701E1">
        <w:rPr>
          <w:rFonts w:asciiTheme="minorHAnsi" w:hAnsiTheme="minorHAnsi" w:cstheme="minorHAnsi"/>
        </w:rPr>
        <w:t xml:space="preserve"> during Active Dispatching events</w:t>
      </w:r>
      <w:r w:rsidRPr="00431BE5">
        <w:rPr>
          <w:rFonts w:asciiTheme="minorHAnsi" w:hAnsiTheme="minorHAnsi" w:cstheme="minorHAnsi"/>
        </w:rPr>
        <w:t>.</w:t>
      </w:r>
    </w:p>
    <w:p w14:paraId="18D5A4C3" w14:textId="77777777" w:rsidR="0001511B" w:rsidRPr="00431BE5" w:rsidRDefault="0001511B" w:rsidP="00427C4E">
      <w:pPr>
        <w:pStyle w:val="TCNumberedList"/>
      </w:pPr>
      <w:r w:rsidRPr="00427C4E">
        <w:t>Definitions</w:t>
      </w:r>
    </w:p>
    <w:p w14:paraId="571E796C" w14:textId="08B956A3" w:rsidR="0001511B" w:rsidRPr="008D5BC2" w:rsidRDefault="0001511B" w:rsidP="00427C4E">
      <w:pPr>
        <w:pStyle w:val="ListParagraph"/>
        <w:numPr>
          <w:ilvl w:val="0"/>
          <w:numId w:val="6"/>
        </w:numPr>
        <w:tabs>
          <w:tab w:val="left" w:pos="479"/>
          <w:tab w:val="left" w:pos="480"/>
        </w:tabs>
        <w:ind w:left="475" w:hanging="360"/>
        <w:rPr>
          <w:rFonts w:asciiTheme="minorHAnsi" w:hAnsiTheme="minorHAnsi" w:cstheme="minorHAnsi"/>
          <w:sz w:val="18"/>
          <w:szCs w:val="18"/>
        </w:rPr>
      </w:pPr>
      <w:r w:rsidRPr="008D5BC2">
        <w:rPr>
          <w:rFonts w:asciiTheme="minorHAnsi" w:hAnsiTheme="minorHAnsi" w:cstheme="minorHAnsi"/>
          <w:sz w:val="18"/>
          <w:szCs w:val="18"/>
        </w:rPr>
        <w:t>“Customer”</w:t>
      </w:r>
      <w:r w:rsidRPr="008D5BC2">
        <w:rPr>
          <w:rFonts w:asciiTheme="minorHAnsi" w:hAnsiTheme="minorHAnsi" w:cstheme="minorHAnsi"/>
          <w:spacing w:val="-7"/>
          <w:sz w:val="18"/>
          <w:szCs w:val="18"/>
        </w:rPr>
        <w:t xml:space="preserve"> </w:t>
      </w:r>
      <w:r w:rsidRPr="008D5BC2">
        <w:rPr>
          <w:rFonts w:asciiTheme="minorHAnsi" w:hAnsiTheme="minorHAnsi" w:cstheme="minorHAnsi"/>
          <w:sz w:val="18"/>
          <w:szCs w:val="18"/>
        </w:rPr>
        <w:t>means</w:t>
      </w:r>
      <w:r w:rsidRPr="008D5BC2">
        <w:rPr>
          <w:rFonts w:asciiTheme="minorHAnsi" w:hAnsiTheme="minorHAnsi" w:cstheme="minorHAnsi"/>
          <w:spacing w:val="-5"/>
          <w:sz w:val="18"/>
          <w:szCs w:val="18"/>
        </w:rPr>
        <w:t xml:space="preserve"> </w:t>
      </w:r>
      <w:r w:rsidRPr="008D5BC2">
        <w:rPr>
          <w:rFonts w:asciiTheme="minorHAnsi" w:hAnsiTheme="minorHAnsi" w:cstheme="minorHAnsi"/>
          <w:sz w:val="18"/>
          <w:szCs w:val="18"/>
        </w:rPr>
        <w:t>the</w:t>
      </w:r>
      <w:r w:rsidRPr="008D5BC2">
        <w:rPr>
          <w:rFonts w:asciiTheme="minorHAnsi" w:hAnsiTheme="minorHAnsi" w:cstheme="minorHAnsi"/>
          <w:spacing w:val="-6"/>
          <w:sz w:val="18"/>
          <w:szCs w:val="18"/>
        </w:rPr>
        <w:t xml:space="preserve"> </w:t>
      </w:r>
      <w:r w:rsidRPr="008D5BC2">
        <w:rPr>
          <w:rFonts w:asciiTheme="minorHAnsi" w:hAnsiTheme="minorHAnsi" w:cstheme="minorHAnsi"/>
          <w:sz w:val="18"/>
          <w:szCs w:val="18"/>
        </w:rPr>
        <w:t>residential</w:t>
      </w:r>
      <w:r w:rsidRPr="008D5BC2">
        <w:rPr>
          <w:rFonts w:asciiTheme="minorHAnsi" w:hAnsiTheme="minorHAnsi" w:cstheme="minorHAnsi"/>
          <w:spacing w:val="-7"/>
          <w:sz w:val="18"/>
          <w:szCs w:val="18"/>
        </w:rPr>
        <w:t xml:space="preserve"> </w:t>
      </w:r>
      <w:r w:rsidRPr="008D5BC2">
        <w:rPr>
          <w:rFonts w:asciiTheme="minorHAnsi" w:hAnsiTheme="minorHAnsi" w:cstheme="minorHAnsi"/>
          <w:sz w:val="18"/>
          <w:szCs w:val="18"/>
        </w:rPr>
        <w:t>or</w:t>
      </w:r>
      <w:r w:rsidRPr="008D5BC2">
        <w:rPr>
          <w:rFonts w:asciiTheme="minorHAnsi" w:hAnsiTheme="minorHAnsi" w:cstheme="minorHAnsi"/>
          <w:spacing w:val="-7"/>
          <w:sz w:val="18"/>
          <w:szCs w:val="18"/>
        </w:rPr>
        <w:t xml:space="preserve"> </w:t>
      </w:r>
      <w:r w:rsidRPr="008D5BC2">
        <w:rPr>
          <w:rFonts w:asciiTheme="minorHAnsi" w:hAnsiTheme="minorHAnsi" w:cstheme="minorHAnsi"/>
          <w:sz w:val="18"/>
          <w:szCs w:val="18"/>
        </w:rPr>
        <w:t>commercial</w:t>
      </w:r>
      <w:r w:rsidRPr="008D5BC2">
        <w:rPr>
          <w:rFonts w:asciiTheme="minorHAnsi" w:hAnsiTheme="minorHAnsi" w:cstheme="minorHAnsi"/>
          <w:spacing w:val="-5"/>
          <w:sz w:val="18"/>
          <w:szCs w:val="18"/>
        </w:rPr>
        <w:t xml:space="preserve"> </w:t>
      </w:r>
      <w:r w:rsidRPr="00594A73">
        <w:rPr>
          <w:rFonts w:asciiTheme="minorHAnsi" w:hAnsiTheme="minorHAnsi" w:cstheme="minorHAnsi"/>
          <w:sz w:val="18"/>
          <w:szCs w:val="18"/>
        </w:rPr>
        <w:t>custom</w:t>
      </w:r>
      <w:r w:rsidR="008701E1" w:rsidRPr="00E63BC0">
        <w:rPr>
          <w:rFonts w:asciiTheme="minorHAnsi" w:hAnsiTheme="minorHAnsi" w:cstheme="minorHAnsi"/>
          <w:sz w:val="18"/>
          <w:szCs w:val="18"/>
        </w:rPr>
        <w:t>er owning the premise where the battery is installed and maintain</w:t>
      </w:r>
      <w:r w:rsidR="007C3775">
        <w:rPr>
          <w:rFonts w:asciiTheme="minorHAnsi" w:hAnsiTheme="minorHAnsi" w:cstheme="minorHAnsi"/>
          <w:sz w:val="18"/>
          <w:szCs w:val="18"/>
        </w:rPr>
        <w:t>ing</w:t>
      </w:r>
      <w:r w:rsidR="008701E1" w:rsidRPr="00E63BC0">
        <w:rPr>
          <w:rFonts w:asciiTheme="minorHAnsi" w:hAnsiTheme="minorHAnsi" w:cstheme="minorHAnsi"/>
          <w:sz w:val="18"/>
          <w:szCs w:val="18"/>
        </w:rPr>
        <w:t xml:space="preserve"> an active electric account with the EDC</w:t>
      </w:r>
      <w:r w:rsidR="00095076">
        <w:rPr>
          <w:rFonts w:asciiTheme="minorHAnsi" w:hAnsiTheme="minorHAnsi" w:cstheme="minorHAnsi"/>
          <w:sz w:val="18"/>
          <w:szCs w:val="18"/>
        </w:rPr>
        <w:t>s</w:t>
      </w:r>
      <w:r w:rsidR="008701E1" w:rsidRPr="00E63BC0">
        <w:rPr>
          <w:rFonts w:asciiTheme="minorHAnsi" w:hAnsiTheme="minorHAnsi" w:cstheme="minorHAnsi"/>
          <w:sz w:val="18"/>
          <w:szCs w:val="18"/>
        </w:rPr>
        <w:t>.</w:t>
      </w:r>
    </w:p>
    <w:p w14:paraId="61C64C1F" w14:textId="141174C4" w:rsidR="00CD3D2E" w:rsidRPr="00431BE5" w:rsidRDefault="0001511B" w:rsidP="00427C4E">
      <w:pPr>
        <w:pStyle w:val="ListParagraph"/>
        <w:numPr>
          <w:ilvl w:val="0"/>
          <w:numId w:val="6"/>
        </w:numPr>
        <w:tabs>
          <w:tab w:val="left" w:pos="479"/>
          <w:tab w:val="left" w:pos="480"/>
        </w:tabs>
        <w:ind w:left="475" w:hanging="360"/>
        <w:rPr>
          <w:rFonts w:asciiTheme="minorHAnsi" w:hAnsiTheme="minorHAnsi" w:cstheme="minorHAnsi"/>
          <w:sz w:val="18"/>
        </w:rPr>
      </w:pPr>
      <w:r w:rsidRPr="00CD3D2E">
        <w:rPr>
          <w:rFonts w:asciiTheme="minorHAnsi" w:hAnsiTheme="minorHAnsi" w:cstheme="minorHAnsi"/>
          <w:sz w:val="18"/>
        </w:rPr>
        <w:t>“</w:t>
      </w:r>
      <w:r w:rsidR="00A32D94">
        <w:rPr>
          <w:rFonts w:asciiTheme="minorHAnsi" w:hAnsiTheme="minorHAnsi" w:cstheme="minorHAnsi"/>
          <w:sz w:val="18"/>
        </w:rPr>
        <w:t>Operat</w:t>
      </w:r>
      <w:r w:rsidR="00A32D94" w:rsidRPr="00E25228">
        <w:rPr>
          <w:rFonts w:asciiTheme="minorHAnsi" w:hAnsiTheme="minorHAnsi" w:cstheme="minorHAnsi"/>
          <w:sz w:val="18"/>
          <w:szCs w:val="18"/>
        </w:rPr>
        <w:t>or</w:t>
      </w:r>
      <w:r w:rsidRPr="00E25228">
        <w:rPr>
          <w:rFonts w:asciiTheme="minorHAnsi" w:hAnsiTheme="minorHAnsi" w:cstheme="minorHAnsi"/>
          <w:sz w:val="18"/>
          <w:szCs w:val="18"/>
        </w:rPr>
        <w:t xml:space="preserve">” </w:t>
      </w:r>
      <w:r w:rsidR="007C3775">
        <w:rPr>
          <w:rFonts w:asciiTheme="minorHAnsi" w:hAnsiTheme="minorHAnsi" w:cstheme="minorHAnsi"/>
          <w:sz w:val="18"/>
          <w:szCs w:val="18"/>
        </w:rPr>
        <w:t xml:space="preserve">means the </w:t>
      </w:r>
      <w:r w:rsidR="00E25228" w:rsidRPr="00183322">
        <w:rPr>
          <w:rFonts w:asciiTheme="minorHAnsi" w:hAnsiTheme="minorHAnsi" w:cstheme="minorHAnsi"/>
          <w:sz w:val="18"/>
          <w:szCs w:val="18"/>
        </w:rPr>
        <w:t>party responsible for “last mile” communications to the BESS. This could be the BESS Manufacturer or Third-Party Owner.</w:t>
      </w:r>
    </w:p>
    <w:p w14:paraId="71A40B87" w14:textId="08F91395" w:rsidR="0001511B" w:rsidRPr="00CD3D2E" w:rsidRDefault="0001511B" w:rsidP="00427C4E">
      <w:pPr>
        <w:pStyle w:val="ListParagraph"/>
        <w:numPr>
          <w:ilvl w:val="0"/>
          <w:numId w:val="6"/>
        </w:numPr>
        <w:tabs>
          <w:tab w:val="left" w:pos="479"/>
          <w:tab w:val="left" w:pos="480"/>
        </w:tabs>
        <w:ind w:left="475" w:hanging="360"/>
        <w:rPr>
          <w:rFonts w:asciiTheme="minorHAnsi" w:hAnsiTheme="minorHAnsi" w:cstheme="minorHAnsi"/>
          <w:sz w:val="18"/>
        </w:rPr>
      </w:pPr>
      <w:r w:rsidRPr="00CD3D2E">
        <w:rPr>
          <w:rFonts w:asciiTheme="minorHAnsi" w:hAnsiTheme="minorHAnsi" w:cstheme="minorHAnsi"/>
          <w:sz w:val="18"/>
        </w:rPr>
        <w:t>“BESS” refers to Battery Energy Storage System as described in the Program</w:t>
      </w:r>
      <w:r w:rsidRPr="00427C4E">
        <w:rPr>
          <w:rFonts w:asciiTheme="minorHAnsi" w:hAnsiTheme="minorHAnsi"/>
          <w:sz w:val="18"/>
        </w:rPr>
        <w:t xml:space="preserve"> </w:t>
      </w:r>
      <w:r w:rsidRPr="00CD3D2E">
        <w:rPr>
          <w:rFonts w:asciiTheme="minorHAnsi" w:hAnsiTheme="minorHAnsi" w:cstheme="minorHAnsi"/>
          <w:sz w:val="18"/>
        </w:rPr>
        <w:t>Manual.</w:t>
      </w:r>
    </w:p>
    <w:p w14:paraId="3D5B3287" w14:textId="25856134" w:rsidR="0001511B" w:rsidRPr="00431BE5" w:rsidRDefault="0001511B" w:rsidP="00427C4E">
      <w:pPr>
        <w:pStyle w:val="ListParagraph"/>
        <w:numPr>
          <w:ilvl w:val="0"/>
          <w:numId w:val="6"/>
        </w:numPr>
        <w:tabs>
          <w:tab w:val="left" w:pos="479"/>
          <w:tab w:val="left" w:pos="480"/>
        </w:tabs>
        <w:ind w:left="475" w:hanging="360"/>
        <w:rPr>
          <w:rFonts w:asciiTheme="minorHAnsi" w:hAnsiTheme="minorHAnsi" w:cstheme="minorHAnsi"/>
          <w:sz w:val="18"/>
        </w:rPr>
      </w:pPr>
      <w:r w:rsidRPr="00431BE5">
        <w:rPr>
          <w:rFonts w:asciiTheme="minorHAnsi" w:hAnsiTheme="minorHAnsi" w:cstheme="minorHAnsi"/>
          <w:sz w:val="18"/>
        </w:rPr>
        <w:t>“Facility” means the Customer location served by the EDCs where BESSs are to be</w:t>
      </w:r>
      <w:r w:rsidRPr="00427C4E">
        <w:rPr>
          <w:rFonts w:asciiTheme="minorHAnsi" w:hAnsiTheme="minorHAnsi"/>
          <w:sz w:val="18"/>
        </w:rPr>
        <w:t xml:space="preserve"> </w:t>
      </w:r>
      <w:r w:rsidRPr="00431BE5">
        <w:rPr>
          <w:rFonts w:asciiTheme="minorHAnsi" w:hAnsiTheme="minorHAnsi" w:cstheme="minorHAnsi"/>
          <w:sz w:val="18"/>
        </w:rPr>
        <w:t>i</w:t>
      </w:r>
      <w:r w:rsidR="008D5BC2">
        <w:rPr>
          <w:rFonts w:asciiTheme="minorHAnsi" w:hAnsiTheme="minorHAnsi" w:cstheme="minorHAnsi"/>
          <w:sz w:val="18"/>
        </w:rPr>
        <w:t>nstalled</w:t>
      </w:r>
      <w:r w:rsidRPr="00431BE5">
        <w:rPr>
          <w:rFonts w:asciiTheme="minorHAnsi" w:hAnsiTheme="minorHAnsi" w:cstheme="minorHAnsi"/>
          <w:sz w:val="18"/>
        </w:rPr>
        <w:t>.</w:t>
      </w:r>
    </w:p>
    <w:p w14:paraId="6EAE41E0" w14:textId="7CB94F67" w:rsidR="0001511B" w:rsidRPr="00431BE5" w:rsidRDefault="0001511B" w:rsidP="00427C4E">
      <w:pPr>
        <w:pStyle w:val="ListParagraph"/>
        <w:numPr>
          <w:ilvl w:val="0"/>
          <w:numId w:val="6"/>
        </w:numPr>
        <w:tabs>
          <w:tab w:val="left" w:pos="479"/>
          <w:tab w:val="left" w:pos="480"/>
        </w:tabs>
        <w:ind w:left="475" w:hanging="360"/>
        <w:rPr>
          <w:rFonts w:asciiTheme="minorHAnsi" w:hAnsiTheme="minorHAnsi" w:cstheme="minorHAnsi"/>
          <w:sz w:val="18"/>
        </w:rPr>
      </w:pPr>
      <w:r w:rsidRPr="00431BE5">
        <w:rPr>
          <w:rFonts w:asciiTheme="minorHAnsi" w:hAnsiTheme="minorHAnsi" w:cstheme="minorHAnsi"/>
          <w:sz w:val="18"/>
        </w:rPr>
        <w:t>“Incentives”</w:t>
      </w:r>
      <w:r w:rsidRPr="00427C4E">
        <w:rPr>
          <w:rFonts w:asciiTheme="minorHAnsi" w:hAnsiTheme="minorHAnsi"/>
          <w:sz w:val="18"/>
        </w:rPr>
        <w:t xml:space="preserve"> </w:t>
      </w:r>
      <w:r w:rsidRPr="00431BE5">
        <w:rPr>
          <w:rFonts w:asciiTheme="minorHAnsi" w:hAnsiTheme="minorHAnsi" w:cstheme="minorHAnsi"/>
          <w:sz w:val="18"/>
        </w:rPr>
        <w:t>means</w:t>
      </w:r>
      <w:r w:rsidRPr="00427C4E">
        <w:rPr>
          <w:rFonts w:asciiTheme="minorHAnsi" w:hAnsiTheme="minorHAnsi"/>
          <w:sz w:val="18"/>
        </w:rPr>
        <w:t xml:space="preserve"> </w:t>
      </w:r>
      <w:r w:rsidRPr="00431BE5">
        <w:rPr>
          <w:rFonts w:asciiTheme="minorHAnsi" w:hAnsiTheme="minorHAnsi" w:cstheme="minorHAnsi"/>
          <w:sz w:val="18"/>
        </w:rPr>
        <w:t>those</w:t>
      </w:r>
      <w:r w:rsidRPr="00427C4E">
        <w:rPr>
          <w:rFonts w:asciiTheme="minorHAnsi" w:hAnsiTheme="minorHAnsi"/>
          <w:sz w:val="18"/>
        </w:rPr>
        <w:t xml:space="preserve"> </w:t>
      </w:r>
      <w:r w:rsidRPr="00431BE5">
        <w:rPr>
          <w:rFonts w:asciiTheme="minorHAnsi" w:hAnsiTheme="minorHAnsi" w:cstheme="minorHAnsi"/>
          <w:sz w:val="18"/>
        </w:rPr>
        <w:t>payments</w:t>
      </w:r>
      <w:r w:rsidRPr="00427C4E">
        <w:rPr>
          <w:rFonts w:asciiTheme="minorHAnsi" w:hAnsiTheme="minorHAnsi"/>
          <w:sz w:val="18"/>
        </w:rPr>
        <w:t xml:space="preserve"> </w:t>
      </w:r>
      <w:r w:rsidRPr="00431BE5">
        <w:rPr>
          <w:rFonts w:asciiTheme="minorHAnsi" w:hAnsiTheme="minorHAnsi" w:cstheme="minorHAnsi"/>
          <w:sz w:val="18"/>
        </w:rPr>
        <w:t>made</w:t>
      </w:r>
      <w:r w:rsidRPr="00427C4E">
        <w:rPr>
          <w:rFonts w:asciiTheme="minorHAnsi" w:hAnsiTheme="minorHAnsi"/>
          <w:sz w:val="18"/>
        </w:rPr>
        <w:t xml:space="preserve"> </w:t>
      </w:r>
      <w:r w:rsidRPr="00431BE5">
        <w:rPr>
          <w:rFonts w:asciiTheme="minorHAnsi" w:hAnsiTheme="minorHAnsi" w:cstheme="minorHAnsi"/>
          <w:sz w:val="18"/>
        </w:rPr>
        <w:t>by</w:t>
      </w:r>
      <w:r w:rsidRPr="00427C4E">
        <w:rPr>
          <w:rFonts w:asciiTheme="minorHAnsi" w:hAnsiTheme="minorHAnsi"/>
          <w:sz w:val="18"/>
        </w:rPr>
        <w:t xml:space="preserve"> </w:t>
      </w:r>
      <w:r w:rsidRPr="00431BE5">
        <w:rPr>
          <w:rFonts w:asciiTheme="minorHAnsi" w:hAnsiTheme="minorHAnsi" w:cstheme="minorHAnsi"/>
          <w:sz w:val="18"/>
        </w:rPr>
        <w:t>the</w:t>
      </w:r>
      <w:r w:rsidRPr="00427C4E">
        <w:rPr>
          <w:rFonts w:asciiTheme="minorHAnsi" w:hAnsiTheme="minorHAnsi"/>
          <w:sz w:val="18"/>
        </w:rPr>
        <w:t xml:space="preserve"> </w:t>
      </w:r>
      <w:r w:rsidRPr="00431BE5">
        <w:rPr>
          <w:rFonts w:asciiTheme="minorHAnsi" w:hAnsiTheme="minorHAnsi" w:cstheme="minorHAnsi"/>
          <w:sz w:val="18"/>
        </w:rPr>
        <w:t>EDCs</w:t>
      </w:r>
      <w:r w:rsidRPr="00427C4E">
        <w:rPr>
          <w:rFonts w:asciiTheme="minorHAnsi" w:hAnsiTheme="minorHAnsi"/>
          <w:sz w:val="18"/>
        </w:rPr>
        <w:t xml:space="preserve"> </w:t>
      </w:r>
      <w:r w:rsidRPr="00431BE5">
        <w:rPr>
          <w:rFonts w:asciiTheme="minorHAnsi" w:hAnsiTheme="minorHAnsi" w:cstheme="minorHAnsi"/>
          <w:sz w:val="18"/>
        </w:rPr>
        <w:t>to</w:t>
      </w:r>
      <w:r w:rsidRPr="00427C4E">
        <w:rPr>
          <w:rFonts w:asciiTheme="minorHAnsi" w:hAnsiTheme="minorHAnsi"/>
          <w:sz w:val="18"/>
        </w:rPr>
        <w:t xml:space="preserve"> </w:t>
      </w:r>
      <w:r w:rsidRPr="00431BE5">
        <w:rPr>
          <w:rFonts w:asciiTheme="minorHAnsi" w:hAnsiTheme="minorHAnsi" w:cstheme="minorHAnsi"/>
          <w:sz w:val="18"/>
        </w:rPr>
        <w:t>Customers</w:t>
      </w:r>
      <w:r w:rsidRPr="00427C4E">
        <w:rPr>
          <w:rFonts w:asciiTheme="minorHAnsi" w:hAnsiTheme="minorHAnsi"/>
          <w:sz w:val="18"/>
        </w:rPr>
        <w:t xml:space="preserve"> </w:t>
      </w:r>
      <w:r w:rsidRPr="00431BE5">
        <w:rPr>
          <w:rFonts w:asciiTheme="minorHAnsi" w:hAnsiTheme="minorHAnsi" w:cstheme="minorHAnsi"/>
          <w:sz w:val="18"/>
        </w:rPr>
        <w:t>or</w:t>
      </w:r>
      <w:r w:rsidRPr="00427C4E">
        <w:rPr>
          <w:rFonts w:asciiTheme="minorHAnsi" w:hAnsiTheme="minorHAnsi"/>
          <w:sz w:val="18"/>
        </w:rPr>
        <w:t xml:space="preserve"> </w:t>
      </w:r>
      <w:r w:rsidRPr="00431BE5">
        <w:rPr>
          <w:rFonts w:asciiTheme="minorHAnsi" w:hAnsiTheme="minorHAnsi" w:cstheme="minorHAnsi"/>
          <w:sz w:val="18"/>
        </w:rPr>
        <w:t>to</w:t>
      </w:r>
      <w:r w:rsidRPr="00427C4E">
        <w:rPr>
          <w:rFonts w:asciiTheme="minorHAnsi" w:hAnsiTheme="minorHAnsi"/>
          <w:sz w:val="18"/>
        </w:rPr>
        <w:t xml:space="preserve"> </w:t>
      </w:r>
      <w:r w:rsidRPr="00431BE5">
        <w:rPr>
          <w:rFonts w:asciiTheme="minorHAnsi" w:hAnsiTheme="minorHAnsi" w:cstheme="minorHAnsi"/>
          <w:sz w:val="18"/>
        </w:rPr>
        <w:t>their</w:t>
      </w:r>
      <w:r w:rsidRPr="00427C4E">
        <w:rPr>
          <w:rFonts w:asciiTheme="minorHAnsi" w:hAnsiTheme="minorHAnsi"/>
          <w:sz w:val="18"/>
        </w:rPr>
        <w:t xml:space="preserve"> </w:t>
      </w:r>
      <w:r w:rsidRPr="00431BE5">
        <w:rPr>
          <w:rFonts w:asciiTheme="minorHAnsi" w:hAnsiTheme="minorHAnsi" w:cstheme="minorHAnsi"/>
          <w:sz w:val="18"/>
        </w:rPr>
        <w:t>designated</w:t>
      </w:r>
      <w:r w:rsidRPr="00427C4E">
        <w:rPr>
          <w:rFonts w:asciiTheme="minorHAnsi" w:hAnsiTheme="minorHAnsi"/>
          <w:sz w:val="18"/>
        </w:rPr>
        <w:t xml:space="preserve"> </w:t>
      </w:r>
      <w:r w:rsidR="00E25228">
        <w:rPr>
          <w:rFonts w:asciiTheme="minorHAnsi" w:hAnsiTheme="minorHAnsi" w:cstheme="minorHAnsi"/>
          <w:sz w:val="18"/>
        </w:rPr>
        <w:t>Operator</w:t>
      </w:r>
      <w:r w:rsidRPr="00427C4E">
        <w:rPr>
          <w:rFonts w:asciiTheme="minorHAnsi" w:hAnsiTheme="minorHAnsi"/>
          <w:sz w:val="18"/>
        </w:rPr>
        <w:t xml:space="preserve"> </w:t>
      </w:r>
      <w:r w:rsidRPr="00431BE5">
        <w:rPr>
          <w:rFonts w:asciiTheme="minorHAnsi" w:hAnsiTheme="minorHAnsi" w:cstheme="minorHAnsi"/>
          <w:sz w:val="18"/>
        </w:rPr>
        <w:t>pursuant</w:t>
      </w:r>
      <w:r w:rsidRPr="00427C4E">
        <w:rPr>
          <w:rFonts w:asciiTheme="minorHAnsi" w:hAnsiTheme="minorHAnsi"/>
          <w:sz w:val="18"/>
        </w:rPr>
        <w:t xml:space="preserve"> </w:t>
      </w:r>
      <w:r w:rsidRPr="00431BE5">
        <w:rPr>
          <w:rFonts w:asciiTheme="minorHAnsi" w:hAnsiTheme="minorHAnsi" w:cstheme="minorHAnsi"/>
          <w:sz w:val="18"/>
        </w:rPr>
        <w:t>to</w:t>
      </w:r>
      <w:r w:rsidRPr="00427C4E">
        <w:rPr>
          <w:rFonts w:asciiTheme="minorHAnsi" w:hAnsiTheme="minorHAnsi"/>
          <w:sz w:val="18"/>
        </w:rPr>
        <w:t xml:space="preserve"> </w:t>
      </w:r>
      <w:r w:rsidRPr="00431BE5">
        <w:rPr>
          <w:rFonts w:asciiTheme="minorHAnsi" w:hAnsiTheme="minorHAnsi" w:cstheme="minorHAnsi"/>
          <w:sz w:val="18"/>
        </w:rPr>
        <w:t>the</w:t>
      </w:r>
      <w:r w:rsidRPr="00427C4E">
        <w:rPr>
          <w:rFonts w:asciiTheme="minorHAnsi" w:hAnsiTheme="minorHAnsi"/>
          <w:sz w:val="18"/>
        </w:rPr>
        <w:t xml:space="preserve"> </w:t>
      </w:r>
      <w:r w:rsidRPr="00431BE5">
        <w:rPr>
          <w:rFonts w:asciiTheme="minorHAnsi" w:hAnsiTheme="minorHAnsi" w:cstheme="minorHAnsi"/>
          <w:sz w:val="18"/>
        </w:rPr>
        <w:t>Progra</w:t>
      </w:r>
      <w:r w:rsidR="008D5BC2">
        <w:rPr>
          <w:rFonts w:asciiTheme="minorHAnsi" w:hAnsiTheme="minorHAnsi" w:cstheme="minorHAnsi"/>
          <w:sz w:val="18"/>
        </w:rPr>
        <w:t>m Materials</w:t>
      </w:r>
      <w:r w:rsidRPr="00431BE5">
        <w:rPr>
          <w:rFonts w:asciiTheme="minorHAnsi" w:hAnsiTheme="minorHAnsi" w:cstheme="minorHAnsi"/>
          <w:sz w:val="18"/>
        </w:rPr>
        <w:t xml:space="preserve"> and these Terms and Conditions. Incentives may also be referred to as</w:t>
      </w:r>
      <w:r w:rsidRPr="00427C4E">
        <w:rPr>
          <w:rFonts w:asciiTheme="minorHAnsi" w:hAnsiTheme="minorHAnsi"/>
          <w:sz w:val="18"/>
        </w:rPr>
        <w:t xml:space="preserve"> </w:t>
      </w:r>
      <w:r w:rsidRPr="00431BE5">
        <w:rPr>
          <w:rFonts w:asciiTheme="minorHAnsi" w:hAnsiTheme="minorHAnsi" w:cstheme="minorHAnsi"/>
          <w:sz w:val="18"/>
        </w:rPr>
        <w:t>“Rebates”.</w:t>
      </w:r>
    </w:p>
    <w:p w14:paraId="2E22309A" w14:textId="4818FCE4" w:rsidR="0001511B" w:rsidRPr="00431BE5" w:rsidRDefault="0001511B" w:rsidP="00427C4E">
      <w:pPr>
        <w:pStyle w:val="ListParagraph"/>
        <w:numPr>
          <w:ilvl w:val="0"/>
          <w:numId w:val="6"/>
        </w:numPr>
        <w:tabs>
          <w:tab w:val="left" w:pos="479"/>
          <w:tab w:val="left" w:pos="480"/>
        </w:tabs>
        <w:ind w:left="475" w:hanging="360"/>
        <w:rPr>
          <w:rFonts w:asciiTheme="minorHAnsi" w:hAnsiTheme="minorHAnsi" w:cstheme="minorHAnsi"/>
          <w:sz w:val="18"/>
        </w:rPr>
      </w:pPr>
      <w:r w:rsidRPr="00431BE5">
        <w:rPr>
          <w:rFonts w:asciiTheme="minorHAnsi" w:hAnsiTheme="minorHAnsi" w:cstheme="minorHAnsi"/>
          <w:sz w:val="18"/>
        </w:rPr>
        <w:t>“Program” means the Energy Storage Solution</w:t>
      </w:r>
      <w:r w:rsidR="00211B26">
        <w:rPr>
          <w:rFonts w:asciiTheme="minorHAnsi" w:hAnsiTheme="minorHAnsi" w:cstheme="minorHAnsi"/>
          <w:sz w:val="18"/>
        </w:rPr>
        <w:t>s</w:t>
      </w:r>
      <w:r w:rsidRPr="00431BE5">
        <w:rPr>
          <w:rFonts w:asciiTheme="minorHAnsi" w:hAnsiTheme="minorHAnsi" w:cstheme="minorHAnsi"/>
          <w:sz w:val="18"/>
        </w:rPr>
        <w:t xml:space="preserve"> offerings provided by the EDCs to</w:t>
      </w:r>
      <w:r w:rsidRPr="00427C4E">
        <w:rPr>
          <w:rFonts w:asciiTheme="minorHAnsi" w:hAnsiTheme="minorHAnsi"/>
          <w:sz w:val="18"/>
        </w:rPr>
        <w:t xml:space="preserve"> </w:t>
      </w:r>
      <w:r w:rsidRPr="00431BE5">
        <w:rPr>
          <w:rFonts w:asciiTheme="minorHAnsi" w:hAnsiTheme="minorHAnsi" w:cstheme="minorHAnsi"/>
          <w:sz w:val="18"/>
        </w:rPr>
        <w:t>Customers.</w:t>
      </w:r>
    </w:p>
    <w:p w14:paraId="70AF5218" w14:textId="50B7515F" w:rsidR="0001511B" w:rsidRPr="00431BE5" w:rsidRDefault="0001511B" w:rsidP="00427C4E">
      <w:pPr>
        <w:pStyle w:val="ListParagraph"/>
        <w:numPr>
          <w:ilvl w:val="0"/>
          <w:numId w:val="6"/>
        </w:numPr>
        <w:tabs>
          <w:tab w:val="left" w:pos="479"/>
          <w:tab w:val="left" w:pos="480"/>
        </w:tabs>
        <w:ind w:left="475" w:hanging="360"/>
        <w:rPr>
          <w:rFonts w:asciiTheme="minorHAnsi" w:hAnsiTheme="minorHAnsi" w:cstheme="minorHAnsi"/>
          <w:sz w:val="18"/>
        </w:rPr>
      </w:pPr>
      <w:r w:rsidRPr="00431BE5">
        <w:rPr>
          <w:rFonts w:asciiTheme="minorHAnsi" w:hAnsiTheme="minorHAnsi" w:cstheme="minorHAnsi"/>
          <w:sz w:val="18"/>
        </w:rPr>
        <w:t>“Electric Distribution Company”</w:t>
      </w:r>
      <w:r w:rsidRPr="00427C4E">
        <w:rPr>
          <w:rFonts w:asciiTheme="minorHAnsi" w:hAnsiTheme="minorHAnsi"/>
          <w:sz w:val="18"/>
        </w:rPr>
        <w:t xml:space="preserve"> </w:t>
      </w:r>
      <w:r w:rsidRPr="00431BE5">
        <w:rPr>
          <w:rFonts w:asciiTheme="minorHAnsi" w:hAnsiTheme="minorHAnsi" w:cstheme="minorHAnsi"/>
          <w:sz w:val="18"/>
        </w:rPr>
        <w:t>or</w:t>
      </w:r>
      <w:r w:rsidRPr="00427C4E">
        <w:rPr>
          <w:rFonts w:asciiTheme="minorHAnsi" w:hAnsiTheme="minorHAnsi"/>
          <w:sz w:val="18"/>
        </w:rPr>
        <w:t xml:space="preserve"> </w:t>
      </w:r>
      <w:r w:rsidRPr="00431BE5">
        <w:rPr>
          <w:rFonts w:asciiTheme="minorHAnsi" w:hAnsiTheme="minorHAnsi" w:cstheme="minorHAnsi"/>
          <w:sz w:val="18"/>
        </w:rPr>
        <w:t>“EDC”</w:t>
      </w:r>
      <w:r w:rsidRPr="00427C4E">
        <w:rPr>
          <w:rFonts w:asciiTheme="minorHAnsi" w:hAnsiTheme="minorHAnsi"/>
          <w:sz w:val="18"/>
        </w:rPr>
        <w:t xml:space="preserve"> </w:t>
      </w:r>
      <w:r w:rsidRPr="00431BE5">
        <w:rPr>
          <w:rFonts w:asciiTheme="minorHAnsi" w:hAnsiTheme="minorHAnsi" w:cstheme="minorHAnsi"/>
          <w:sz w:val="18"/>
        </w:rPr>
        <w:t>means</w:t>
      </w:r>
      <w:r w:rsidRPr="00427C4E">
        <w:rPr>
          <w:rFonts w:asciiTheme="minorHAnsi" w:hAnsiTheme="minorHAnsi"/>
          <w:sz w:val="18"/>
        </w:rPr>
        <w:t xml:space="preserve"> The Connecticut Light and Power Company dba </w:t>
      </w:r>
      <w:r w:rsidRPr="00431BE5">
        <w:rPr>
          <w:rFonts w:asciiTheme="minorHAnsi" w:hAnsiTheme="minorHAnsi" w:cstheme="minorHAnsi"/>
          <w:sz w:val="18"/>
        </w:rPr>
        <w:t>Eversource</w:t>
      </w:r>
      <w:r w:rsidRPr="00427C4E">
        <w:rPr>
          <w:rFonts w:asciiTheme="minorHAnsi" w:hAnsiTheme="minorHAnsi"/>
          <w:sz w:val="18"/>
        </w:rPr>
        <w:t xml:space="preserve"> </w:t>
      </w:r>
      <w:r w:rsidRPr="00431BE5">
        <w:rPr>
          <w:rFonts w:asciiTheme="minorHAnsi" w:hAnsiTheme="minorHAnsi" w:cstheme="minorHAnsi"/>
          <w:sz w:val="18"/>
        </w:rPr>
        <w:t>or</w:t>
      </w:r>
      <w:r w:rsidRPr="00427C4E">
        <w:rPr>
          <w:rFonts w:asciiTheme="minorHAnsi" w:hAnsiTheme="minorHAnsi"/>
          <w:sz w:val="18"/>
        </w:rPr>
        <w:t xml:space="preserve"> </w:t>
      </w:r>
      <w:r w:rsidRPr="00431BE5">
        <w:rPr>
          <w:rFonts w:asciiTheme="minorHAnsi" w:hAnsiTheme="minorHAnsi" w:cstheme="minorHAnsi"/>
          <w:sz w:val="18"/>
        </w:rPr>
        <w:t>United Illuminating (UI).</w:t>
      </w:r>
    </w:p>
    <w:p w14:paraId="10ED4DDF" w14:textId="4F8D805D" w:rsidR="0001511B" w:rsidRPr="00431BE5" w:rsidRDefault="0001511B" w:rsidP="00427C4E">
      <w:pPr>
        <w:pStyle w:val="ListParagraph"/>
        <w:numPr>
          <w:ilvl w:val="0"/>
          <w:numId w:val="6"/>
        </w:numPr>
        <w:tabs>
          <w:tab w:val="left" w:pos="480"/>
        </w:tabs>
        <w:ind w:left="475" w:hanging="360"/>
        <w:rPr>
          <w:rFonts w:asciiTheme="minorHAnsi" w:hAnsiTheme="minorHAnsi" w:cstheme="minorHAnsi"/>
          <w:sz w:val="18"/>
        </w:rPr>
      </w:pPr>
      <w:r w:rsidRPr="00431BE5">
        <w:rPr>
          <w:rFonts w:asciiTheme="minorHAnsi" w:hAnsiTheme="minorHAnsi" w:cstheme="minorHAnsi"/>
          <w:sz w:val="18"/>
        </w:rPr>
        <w:t>“Program</w:t>
      </w:r>
      <w:r w:rsidRPr="00E63BC0">
        <w:rPr>
          <w:rFonts w:asciiTheme="minorHAnsi" w:hAnsiTheme="minorHAnsi" w:cstheme="minorHAnsi"/>
          <w:sz w:val="18"/>
        </w:rPr>
        <w:t xml:space="preserve"> </w:t>
      </w:r>
      <w:r w:rsidRPr="00431BE5">
        <w:rPr>
          <w:rFonts w:asciiTheme="minorHAnsi" w:hAnsiTheme="minorHAnsi" w:cstheme="minorHAnsi"/>
          <w:sz w:val="18"/>
        </w:rPr>
        <w:t>Materials”</w:t>
      </w:r>
      <w:r w:rsidRPr="00E63BC0">
        <w:rPr>
          <w:rFonts w:asciiTheme="minorHAnsi" w:hAnsiTheme="minorHAnsi" w:cstheme="minorHAnsi"/>
          <w:sz w:val="18"/>
        </w:rPr>
        <w:t xml:space="preserve"> </w:t>
      </w:r>
      <w:r w:rsidRPr="00431BE5">
        <w:rPr>
          <w:rFonts w:asciiTheme="minorHAnsi" w:hAnsiTheme="minorHAnsi" w:cstheme="minorHAnsi"/>
          <w:sz w:val="18"/>
        </w:rPr>
        <w:t>means</w:t>
      </w:r>
      <w:r w:rsidRPr="00E63BC0">
        <w:rPr>
          <w:rFonts w:asciiTheme="minorHAnsi" w:hAnsiTheme="minorHAnsi" w:cstheme="minorHAnsi"/>
          <w:sz w:val="18"/>
        </w:rPr>
        <w:t xml:space="preserve"> </w:t>
      </w:r>
      <w:r w:rsidRPr="00431BE5">
        <w:rPr>
          <w:rFonts w:asciiTheme="minorHAnsi" w:hAnsiTheme="minorHAnsi" w:cstheme="minorHAnsi"/>
          <w:sz w:val="18"/>
        </w:rPr>
        <w:t>the</w:t>
      </w:r>
      <w:r w:rsidRPr="00E63BC0">
        <w:rPr>
          <w:rFonts w:asciiTheme="minorHAnsi" w:hAnsiTheme="minorHAnsi" w:cstheme="minorHAnsi"/>
          <w:sz w:val="18"/>
        </w:rPr>
        <w:t xml:space="preserve"> </w:t>
      </w:r>
      <w:r w:rsidRPr="00431BE5">
        <w:rPr>
          <w:rFonts w:asciiTheme="minorHAnsi" w:hAnsiTheme="minorHAnsi" w:cstheme="minorHAnsi"/>
          <w:sz w:val="18"/>
        </w:rPr>
        <w:t>documents</w:t>
      </w:r>
      <w:r w:rsidRPr="00E63BC0">
        <w:rPr>
          <w:rFonts w:asciiTheme="minorHAnsi" w:hAnsiTheme="minorHAnsi" w:cstheme="minorHAnsi"/>
          <w:sz w:val="18"/>
        </w:rPr>
        <w:t xml:space="preserve"> </w:t>
      </w:r>
      <w:r w:rsidRPr="00431BE5">
        <w:rPr>
          <w:rFonts w:asciiTheme="minorHAnsi" w:hAnsiTheme="minorHAnsi" w:cstheme="minorHAnsi"/>
          <w:sz w:val="18"/>
        </w:rPr>
        <w:t>and</w:t>
      </w:r>
      <w:r w:rsidRPr="00E63BC0">
        <w:rPr>
          <w:rFonts w:asciiTheme="minorHAnsi" w:hAnsiTheme="minorHAnsi" w:cstheme="minorHAnsi"/>
          <w:sz w:val="18"/>
        </w:rPr>
        <w:t xml:space="preserve"> </w:t>
      </w:r>
      <w:r w:rsidRPr="00431BE5">
        <w:rPr>
          <w:rFonts w:asciiTheme="minorHAnsi" w:hAnsiTheme="minorHAnsi" w:cstheme="minorHAnsi"/>
          <w:sz w:val="18"/>
        </w:rPr>
        <w:t>information</w:t>
      </w:r>
      <w:r w:rsidRPr="00E63BC0">
        <w:rPr>
          <w:rFonts w:asciiTheme="minorHAnsi" w:hAnsiTheme="minorHAnsi" w:cstheme="minorHAnsi"/>
          <w:sz w:val="18"/>
        </w:rPr>
        <w:t xml:space="preserve"> </w:t>
      </w:r>
      <w:r w:rsidRPr="00431BE5">
        <w:rPr>
          <w:rFonts w:asciiTheme="minorHAnsi" w:hAnsiTheme="minorHAnsi" w:cstheme="minorHAnsi"/>
          <w:sz w:val="18"/>
        </w:rPr>
        <w:t>provided</w:t>
      </w:r>
      <w:r w:rsidRPr="00E63BC0">
        <w:rPr>
          <w:rFonts w:asciiTheme="minorHAnsi" w:hAnsiTheme="minorHAnsi" w:cstheme="minorHAnsi"/>
          <w:sz w:val="18"/>
        </w:rPr>
        <w:t xml:space="preserve"> </w:t>
      </w:r>
      <w:r w:rsidRPr="00431BE5">
        <w:rPr>
          <w:rFonts w:asciiTheme="minorHAnsi" w:hAnsiTheme="minorHAnsi" w:cstheme="minorHAnsi"/>
          <w:sz w:val="18"/>
        </w:rPr>
        <w:t>by</w:t>
      </w:r>
      <w:r w:rsidRPr="00E63BC0">
        <w:rPr>
          <w:rFonts w:asciiTheme="minorHAnsi" w:hAnsiTheme="minorHAnsi" w:cstheme="minorHAnsi"/>
          <w:sz w:val="18"/>
        </w:rPr>
        <w:t xml:space="preserve"> </w:t>
      </w:r>
      <w:r w:rsidRPr="00431BE5">
        <w:rPr>
          <w:rFonts w:asciiTheme="minorHAnsi" w:hAnsiTheme="minorHAnsi" w:cstheme="minorHAnsi"/>
          <w:sz w:val="18"/>
        </w:rPr>
        <w:t>the</w:t>
      </w:r>
      <w:r w:rsidRPr="00E63BC0">
        <w:rPr>
          <w:rFonts w:asciiTheme="minorHAnsi" w:hAnsiTheme="minorHAnsi" w:cstheme="minorHAnsi"/>
          <w:sz w:val="18"/>
        </w:rPr>
        <w:t xml:space="preserve"> </w:t>
      </w:r>
      <w:r w:rsidRPr="00431BE5">
        <w:rPr>
          <w:rFonts w:asciiTheme="minorHAnsi" w:hAnsiTheme="minorHAnsi" w:cstheme="minorHAnsi"/>
          <w:sz w:val="18"/>
        </w:rPr>
        <w:t>EDCs</w:t>
      </w:r>
      <w:r w:rsidRPr="00E63BC0">
        <w:rPr>
          <w:rFonts w:asciiTheme="minorHAnsi" w:hAnsiTheme="minorHAnsi" w:cstheme="minorHAnsi"/>
          <w:sz w:val="18"/>
        </w:rPr>
        <w:t xml:space="preserve"> </w:t>
      </w:r>
      <w:r w:rsidRPr="00431BE5">
        <w:rPr>
          <w:rFonts w:asciiTheme="minorHAnsi" w:hAnsiTheme="minorHAnsi" w:cstheme="minorHAnsi"/>
          <w:sz w:val="18"/>
        </w:rPr>
        <w:t>specifying</w:t>
      </w:r>
      <w:r w:rsidRPr="00E63BC0">
        <w:rPr>
          <w:rFonts w:asciiTheme="minorHAnsi" w:hAnsiTheme="minorHAnsi" w:cstheme="minorHAnsi"/>
          <w:sz w:val="18"/>
        </w:rPr>
        <w:t xml:space="preserve"> </w:t>
      </w:r>
      <w:r w:rsidRPr="00431BE5">
        <w:rPr>
          <w:rFonts w:asciiTheme="minorHAnsi" w:hAnsiTheme="minorHAnsi" w:cstheme="minorHAnsi"/>
          <w:sz w:val="18"/>
        </w:rPr>
        <w:t>the</w:t>
      </w:r>
      <w:r w:rsidRPr="00E63BC0">
        <w:rPr>
          <w:rFonts w:asciiTheme="minorHAnsi" w:hAnsiTheme="minorHAnsi" w:cstheme="minorHAnsi"/>
          <w:sz w:val="18"/>
        </w:rPr>
        <w:t xml:space="preserve"> </w:t>
      </w:r>
      <w:r w:rsidRPr="00431BE5">
        <w:rPr>
          <w:rFonts w:asciiTheme="minorHAnsi" w:hAnsiTheme="minorHAnsi" w:cstheme="minorHAnsi"/>
          <w:sz w:val="18"/>
        </w:rPr>
        <w:t>qualifying</w:t>
      </w:r>
      <w:r w:rsidRPr="00E63BC0">
        <w:rPr>
          <w:rFonts w:asciiTheme="minorHAnsi" w:hAnsiTheme="minorHAnsi" w:cstheme="minorHAnsi"/>
          <w:sz w:val="18"/>
        </w:rPr>
        <w:t xml:space="preserve"> </w:t>
      </w:r>
      <w:r w:rsidRPr="00431BE5">
        <w:rPr>
          <w:rFonts w:asciiTheme="minorHAnsi" w:hAnsiTheme="minorHAnsi" w:cstheme="minorHAnsi"/>
          <w:sz w:val="18"/>
        </w:rPr>
        <w:t>BESS,</w:t>
      </w:r>
      <w:r w:rsidRPr="00E63BC0">
        <w:rPr>
          <w:rFonts w:asciiTheme="minorHAnsi" w:hAnsiTheme="minorHAnsi" w:cstheme="minorHAnsi"/>
          <w:sz w:val="18"/>
        </w:rPr>
        <w:t xml:space="preserve"> </w:t>
      </w:r>
      <w:r w:rsidRPr="00431BE5">
        <w:rPr>
          <w:rFonts w:asciiTheme="minorHAnsi" w:hAnsiTheme="minorHAnsi" w:cstheme="minorHAnsi"/>
          <w:sz w:val="18"/>
        </w:rPr>
        <w:t>technology requirements,</w:t>
      </w:r>
      <w:r w:rsidRPr="00E63BC0">
        <w:rPr>
          <w:rFonts w:asciiTheme="minorHAnsi" w:hAnsiTheme="minorHAnsi" w:cstheme="minorHAnsi"/>
          <w:sz w:val="18"/>
        </w:rPr>
        <w:t xml:space="preserve"> </w:t>
      </w:r>
      <w:r w:rsidRPr="00431BE5">
        <w:rPr>
          <w:rFonts w:asciiTheme="minorHAnsi" w:hAnsiTheme="minorHAnsi" w:cstheme="minorHAnsi"/>
          <w:sz w:val="18"/>
        </w:rPr>
        <w:t>costs</w:t>
      </w:r>
      <w:r w:rsidR="007C3775">
        <w:rPr>
          <w:rFonts w:asciiTheme="minorHAnsi" w:hAnsiTheme="minorHAnsi" w:cstheme="minorHAnsi"/>
          <w:sz w:val="18"/>
          <w:szCs w:val="18"/>
        </w:rPr>
        <w:t>,</w:t>
      </w:r>
      <w:r w:rsidRPr="00E63BC0">
        <w:rPr>
          <w:rFonts w:asciiTheme="minorHAnsi" w:hAnsiTheme="minorHAnsi" w:cstheme="minorHAnsi"/>
          <w:sz w:val="18"/>
        </w:rPr>
        <w:t xml:space="preserve"> </w:t>
      </w:r>
      <w:r w:rsidRPr="00431BE5">
        <w:rPr>
          <w:rFonts w:asciiTheme="minorHAnsi" w:hAnsiTheme="minorHAnsi" w:cstheme="minorHAnsi"/>
          <w:sz w:val="18"/>
        </w:rPr>
        <w:t>and</w:t>
      </w:r>
      <w:r w:rsidRPr="00E63BC0">
        <w:rPr>
          <w:rFonts w:asciiTheme="minorHAnsi" w:hAnsiTheme="minorHAnsi" w:cstheme="minorHAnsi"/>
          <w:sz w:val="18"/>
        </w:rPr>
        <w:t xml:space="preserve"> </w:t>
      </w:r>
      <w:r w:rsidRPr="00431BE5">
        <w:rPr>
          <w:rFonts w:asciiTheme="minorHAnsi" w:hAnsiTheme="minorHAnsi" w:cstheme="minorHAnsi"/>
          <w:sz w:val="18"/>
        </w:rPr>
        <w:t>other</w:t>
      </w:r>
      <w:r w:rsidRPr="00E63BC0">
        <w:rPr>
          <w:rFonts w:asciiTheme="minorHAnsi" w:hAnsiTheme="minorHAnsi" w:cstheme="minorHAnsi"/>
          <w:sz w:val="18"/>
        </w:rPr>
        <w:t xml:space="preserve"> </w:t>
      </w:r>
      <w:r w:rsidRPr="00431BE5">
        <w:rPr>
          <w:rFonts w:asciiTheme="minorHAnsi" w:hAnsiTheme="minorHAnsi" w:cstheme="minorHAnsi"/>
          <w:sz w:val="18"/>
        </w:rPr>
        <w:t>Program</w:t>
      </w:r>
      <w:r w:rsidRPr="00E63BC0">
        <w:rPr>
          <w:rFonts w:asciiTheme="minorHAnsi" w:hAnsiTheme="minorHAnsi" w:cstheme="minorHAnsi"/>
          <w:sz w:val="18"/>
        </w:rPr>
        <w:t xml:space="preserve"> </w:t>
      </w:r>
      <w:r w:rsidRPr="00431BE5">
        <w:rPr>
          <w:rFonts w:asciiTheme="minorHAnsi" w:hAnsiTheme="minorHAnsi" w:cstheme="minorHAnsi"/>
          <w:sz w:val="18"/>
        </w:rPr>
        <w:t>requirements,</w:t>
      </w:r>
      <w:r w:rsidRPr="00E63BC0">
        <w:rPr>
          <w:rFonts w:asciiTheme="minorHAnsi" w:hAnsiTheme="minorHAnsi" w:cstheme="minorHAnsi"/>
          <w:sz w:val="18"/>
        </w:rPr>
        <w:t xml:space="preserve"> </w:t>
      </w:r>
      <w:r w:rsidRPr="00431BE5">
        <w:rPr>
          <w:rFonts w:asciiTheme="minorHAnsi" w:hAnsiTheme="minorHAnsi" w:cstheme="minorHAnsi"/>
          <w:sz w:val="18"/>
        </w:rPr>
        <w:t>which</w:t>
      </w:r>
      <w:r w:rsidRPr="00E63BC0">
        <w:rPr>
          <w:rFonts w:asciiTheme="minorHAnsi" w:hAnsiTheme="minorHAnsi" w:cstheme="minorHAnsi"/>
          <w:sz w:val="18"/>
        </w:rPr>
        <w:t xml:space="preserve"> </w:t>
      </w:r>
      <w:r w:rsidRPr="00431BE5">
        <w:rPr>
          <w:rFonts w:asciiTheme="minorHAnsi" w:hAnsiTheme="minorHAnsi" w:cstheme="minorHAnsi"/>
          <w:sz w:val="18"/>
        </w:rPr>
        <w:t>include,</w:t>
      </w:r>
      <w:r w:rsidRPr="00E63BC0">
        <w:rPr>
          <w:rFonts w:asciiTheme="minorHAnsi" w:hAnsiTheme="minorHAnsi" w:cstheme="minorHAnsi"/>
          <w:sz w:val="18"/>
        </w:rPr>
        <w:t xml:space="preserve"> </w:t>
      </w:r>
      <w:r w:rsidRPr="00431BE5">
        <w:rPr>
          <w:rFonts w:asciiTheme="minorHAnsi" w:hAnsiTheme="minorHAnsi" w:cstheme="minorHAnsi"/>
          <w:sz w:val="18"/>
        </w:rPr>
        <w:t>without</w:t>
      </w:r>
      <w:r w:rsidRPr="00E63BC0">
        <w:rPr>
          <w:rFonts w:asciiTheme="minorHAnsi" w:hAnsiTheme="minorHAnsi" w:cstheme="minorHAnsi"/>
          <w:sz w:val="18"/>
        </w:rPr>
        <w:t xml:space="preserve"> </w:t>
      </w:r>
      <w:r w:rsidRPr="00431BE5">
        <w:rPr>
          <w:rFonts w:asciiTheme="minorHAnsi" w:hAnsiTheme="minorHAnsi" w:cstheme="minorHAnsi"/>
          <w:sz w:val="18"/>
        </w:rPr>
        <w:t>limitation,</w:t>
      </w:r>
      <w:r w:rsidRPr="00E63BC0">
        <w:rPr>
          <w:rFonts w:asciiTheme="minorHAnsi" w:hAnsiTheme="minorHAnsi" w:cstheme="minorHAnsi"/>
          <w:sz w:val="18"/>
        </w:rPr>
        <w:t xml:space="preserve"> </w:t>
      </w:r>
      <w:r w:rsidR="007C3775">
        <w:rPr>
          <w:rFonts w:asciiTheme="minorHAnsi" w:hAnsiTheme="minorHAnsi" w:cstheme="minorHAnsi"/>
          <w:sz w:val="18"/>
          <w:szCs w:val="18"/>
        </w:rPr>
        <w:t>P</w:t>
      </w:r>
      <w:r w:rsidRPr="007C3775">
        <w:rPr>
          <w:rFonts w:asciiTheme="minorHAnsi" w:hAnsiTheme="minorHAnsi" w:cstheme="minorHAnsi"/>
          <w:sz w:val="18"/>
          <w:szCs w:val="18"/>
        </w:rPr>
        <w:t>rogram</w:t>
      </w:r>
      <w:r w:rsidRPr="00E63BC0">
        <w:rPr>
          <w:rFonts w:asciiTheme="minorHAnsi" w:hAnsiTheme="minorHAnsi" w:cstheme="minorHAnsi"/>
          <w:sz w:val="18"/>
        </w:rPr>
        <w:t xml:space="preserve"> </w:t>
      </w:r>
      <w:r w:rsidRPr="00431BE5">
        <w:rPr>
          <w:rFonts w:asciiTheme="minorHAnsi" w:hAnsiTheme="minorHAnsi" w:cstheme="minorHAnsi"/>
          <w:sz w:val="18"/>
        </w:rPr>
        <w:t>guidelines</w:t>
      </w:r>
      <w:r w:rsidR="007C3775">
        <w:rPr>
          <w:rFonts w:asciiTheme="minorHAnsi" w:hAnsiTheme="minorHAnsi" w:cstheme="minorHAnsi"/>
          <w:sz w:val="18"/>
          <w:szCs w:val="18"/>
        </w:rPr>
        <w:t xml:space="preserve">, Program </w:t>
      </w:r>
      <w:r w:rsidRPr="00431BE5">
        <w:rPr>
          <w:rFonts w:asciiTheme="minorHAnsi" w:hAnsiTheme="minorHAnsi" w:cstheme="minorHAnsi"/>
          <w:sz w:val="18"/>
        </w:rPr>
        <w:t>requirements,</w:t>
      </w:r>
      <w:r w:rsidRPr="00E63BC0">
        <w:rPr>
          <w:rFonts w:asciiTheme="minorHAnsi" w:hAnsiTheme="minorHAnsi" w:cstheme="minorHAnsi"/>
          <w:sz w:val="18"/>
        </w:rPr>
        <w:t xml:space="preserve"> </w:t>
      </w:r>
      <w:r w:rsidRPr="00431BE5">
        <w:rPr>
          <w:rFonts w:asciiTheme="minorHAnsi" w:hAnsiTheme="minorHAnsi" w:cstheme="minorHAnsi"/>
          <w:sz w:val="18"/>
        </w:rPr>
        <w:t>and</w:t>
      </w:r>
      <w:r w:rsidRPr="00E63BC0">
        <w:rPr>
          <w:rFonts w:asciiTheme="minorHAnsi" w:hAnsiTheme="minorHAnsi" w:cstheme="minorHAnsi"/>
          <w:sz w:val="18"/>
        </w:rPr>
        <w:t xml:space="preserve"> </w:t>
      </w:r>
      <w:r w:rsidRPr="00431BE5">
        <w:rPr>
          <w:rFonts w:asciiTheme="minorHAnsi" w:hAnsiTheme="minorHAnsi" w:cstheme="minorHAnsi"/>
          <w:sz w:val="18"/>
        </w:rPr>
        <w:t>application forms.</w:t>
      </w:r>
    </w:p>
    <w:p w14:paraId="7F4BC48B" w14:textId="2E9D9006" w:rsidR="008D5BC2" w:rsidRPr="00431BE5" w:rsidRDefault="00C3363B" w:rsidP="00427C4E">
      <w:pPr>
        <w:pStyle w:val="ListParagraph"/>
        <w:numPr>
          <w:ilvl w:val="0"/>
          <w:numId w:val="6"/>
        </w:numPr>
        <w:tabs>
          <w:tab w:val="left" w:pos="481"/>
        </w:tabs>
        <w:ind w:left="475" w:hanging="360"/>
        <w:rPr>
          <w:rFonts w:asciiTheme="minorHAnsi" w:hAnsiTheme="minorHAnsi" w:cstheme="minorHAnsi"/>
          <w:sz w:val="18"/>
        </w:rPr>
      </w:pPr>
      <w:r w:rsidRPr="00633230">
        <w:rPr>
          <w:rFonts w:asciiTheme="minorHAnsi" w:hAnsiTheme="minorHAnsi" w:cstheme="minorHAnsi"/>
          <w:sz w:val="18"/>
        </w:rPr>
        <w:t>“</w:t>
      </w:r>
      <w:r w:rsidR="0035026C" w:rsidRPr="00633230">
        <w:rPr>
          <w:rFonts w:asciiTheme="minorHAnsi" w:hAnsiTheme="minorHAnsi" w:cstheme="minorHAnsi"/>
          <w:sz w:val="18"/>
        </w:rPr>
        <w:t>ISO-New England</w:t>
      </w:r>
      <w:r w:rsidR="00E25228">
        <w:rPr>
          <w:rFonts w:asciiTheme="minorHAnsi" w:hAnsiTheme="minorHAnsi" w:cstheme="minorHAnsi"/>
          <w:sz w:val="18"/>
        </w:rPr>
        <w:t>”</w:t>
      </w:r>
      <w:r w:rsidR="008D5BC2">
        <w:rPr>
          <w:rFonts w:asciiTheme="minorHAnsi" w:hAnsiTheme="minorHAnsi" w:cstheme="minorHAnsi"/>
          <w:sz w:val="18"/>
        </w:rPr>
        <w:t xml:space="preserve"> is </w:t>
      </w:r>
      <w:r w:rsidR="007C3775">
        <w:rPr>
          <w:rFonts w:asciiTheme="minorHAnsi" w:hAnsiTheme="minorHAnsi" w:cstheme="minorHAnsi"/>
          <w:sz w:val="18"/>
        </w:rPr>
        <w:t xml:space="preserve">the entity </w:t>
      </w:r>
      <w:r w:rsidR="008D5BC2">
        <w:rPr>
          <w:rFonts w:asciiTheme="minorHAnsi" w:hAnsiTheme="minorHAnsi" w:cstheme="minorHAnsi"/>
          <w:sz w:val="18"/>
        </w:rPr>
        <w:t xml:space="preserve">responsible for reliably operating New England’s </w:t>
      </w:r>
      <w:r w:rsidR="00275A4A">
        <w:rPr>
          <w:rFonts w:asciiTheme="minorHAnsi" w:hAnsiTheme="minorHAnsi" w:cstheme="minorHAnsi"/>
          <w:sz w:val="18"/>
        </w:rPr>
        <w:t>bulk electric power generation and transmission system.</w:t>
      </w:r>
    </w:p>
    <w:p w14:paraId="7AD10DE5" w14:textId="77777777" w:rsidR="0001511B" w:rsidRPr="008D5BC2" w:rsidRDefault="0001511B" w:rsidP="00427C4E">
      <w:pPr>
        <w:pStyle w:val="TCNumberedList"/>
      </w:pPr>
      <w:r w:rsidRPr="00427C4E">
        <w:t>Operational Agreement Process and Requirement for EDC</w:t>
      </w:r>
      <w:r w:rsidRPr="00E63BC0">
        <w:t xml:space="preserve"> </w:t>
      </w:r>
      <w:r w:rsidRPr="008D5BC2">
        <w:t>Approval</w:t>
      </w:r>
    </w:p>
    <w:p w14:paraId="2BD372E0" w14:textId="26FC212F" w:rsidR="00D71657" w:rsidRDefault="0001511B" w:rsidP="00D71657">
      <w:pPr>
        <w:pStyle w:val="ListParagraph"/>
        <w:numPr>
          <w:ilvl w:val="0"/>
          <w:numId w:val="5"/>
        </w:numPr>
        <w:tabs>
          <w:tab w:val="left" w:pos="480"/>
          <w:tab w:val="left" w:pos="481"/>
        </w:tabs>
        <w:spacing w:line="219" w:lineRule="exact"/>
        <w:ind w:hanging="361"/>
        <w:rPr>
          <w:rFonts w:asciiTheme="minorHAnsi" w:hAnsiTheme="minorHAnsi" w:cstheme="minorHAnsi"/>
          <w:sz w:val="18"/>
        </w:rPr>
      </w:pPr>
      <w:r w:rsidRPr="00431BE5">
        <w:rPr>
          <w:rFonts w:asciiTheme="minorHAnsi" w:hAnsiTheme="minorHAnsi" w:cstheme="minorHAnsi"/>
          <w:sz w:val="18"/>
        </w:rPr>
        <w:t>The Customer shall submit a completed</w:t>
      </w:r>
      <w:r w:rsidR="00275A4A">
        <w:rPr>
          <w:rFonts w:asciiTheme="minorHAnsi" w:hAnsiTheme="minorHAnsi" w:cstheme="minorHAnsi"/>
          <w:sz w:val="18"/>
        </w:rPr>
        <w:t xml:space="preserve"> and executed</w:t>
      </w:r>
      <w:r w:rsidRPr="00431BE5">
        <w:rPr>
          <w:rFonts w:asciiTheme="minorHAnsi" w:hAnsiTheme="minorHAnsi" w:cstheme="minorHAnsi"/>
          <w:sz w:val="18"/>
        </w:rPr>
        <w:t xml:space="preserve"> Operational Agreement in the form specified by the EDCs.</w:t>
      </w:r>
    </w:p>
    <w:p w14:paraId="3191DB19" w14:textId="6C4D16DB" w:rsidR="005631E0" w:rsidRDefault="005631E0" w:rsidP="00D71657">
      <w:pPr>
        <w:pStyle w:val="ListParagraph"/>
        <w:numPr>
          <w:ilvl w:val="0"/>
          <w:numId w:val="5"/>
        </w:numPr>
        <w:tabs>
          <w:tab w:val="left" w:pos="480"/>
          <w:tab w:val="left" w:pos="481"/>
        </w:tabs>
        <w:spacing w:line="219" w:lineRule="exact"/>
        <w:ind w:hanging="361"/>
        <w:rPr>
          <w:rFonts w:asciiTheme="minorHAnsi" w:hAnsiTheme="minorHAnsi" w:cstheme="minorHAnsi"/>
          <w:sz w:val="18"/>
        </w:rPr>
      </w:pPr>
      <w:r>
        <w:rPr>
          <w:rFonts w:asciiTheme="minorHAnsi" w:hAnsiTheme="minorHAnsi" w:cstheme="minorHAnsi"/>
          <w:sz w:val="18"/>
        </w:rPr>
        <w:lastRenderedPageBreak/>
        <w:t>Customer agrees to provide EDC vendors or contractors access to utility data, including usage and billing.</w:t>
      </w:r>
    </w:p>
    <w:p w14:paraId="6472D335" w14:textId="34438CF7" w:rsidR="005631E0" w:rsidRPr="00825B5B" w:rsidRDefault="005631E0" w:rsidP="00825B5B">
      <w:pPr>
        <w:pStyle w:val="ListParagraph"/>
        <w:numPr>
          <w:ilvl w:val="0"/>
          <w:numId w:val="5"/>
        </w:numPr>
        <w:tabs>
          <w:tab w:val="left" w:pos="480"/>
          <w:tab w:val="left" w:pos="481"/>
        </w:tabs>
        <w:spacing w:line="219" w:lineRule="exact"/>
        <w:ind w:hanging="361"/>
        <w:rPr>
          <w:rFonts w:asciiTheme="minorHAnsi" w:hAnsiTheme="minorHAnsi" w:cstheme="minorHAnsi"/>
          <w:sz w:val="18"/>
        </w:rPr>
      </w:pPr>
      <w:r>
        <w:rPr>
          <w:rFonts w:asciiTheme="minorHAnsi" w:hAnsiTheme="minorHAnsi" w:cstheme="minorHAnsi"/>
          <w:sz w:val="18"/>
        </w:rPr>
        <w:t xml:space="preserve">The EDC is not obligated to pay any incentives until the customer has completed all Program requirements to obtain approval for a Commercial Operation date and has demonstrated performance in accordance with the Program Manual. </w:t>
      </w:r>
    </w:p>
    <w:p w14:paraId="1D3F65D4" w14:textId="7BF1E3C0" w:rsidR="00D71657" w:rsidRPr="00431BE5" w:rsidRDefault="0001511B" w:rsidP="0001511B">
      <w:pPr>
        <w:pStyle w:val="ListParagraph"/>
        <w:numPr>
          <w:ilvl w:val="0"/>
          <w:numId w:val="5"/>
        </w:numPr>
        <w:tabs>
          <w:tab w:val="left" w:pos="479"/>
          <w:tab w:val="left" w:pos="480"/>
        </w:tabs>
        <w:spacing w:before="1" w:line="219" w:lineRule="exact"/>
        <w:rPr>
          <w:rFonts w:asciiTheme="minorHAnsi" w:hAnsiTheme="minorHAnsi" w:cstheme="minorHAnsi"/>
          <w:sz w:val="18"/>
        </w:rPr>
      </w:pPr>
      <w:r w:rsidRPr="00431BE5">
        <w:rPr>
          <w:rFonts w:asciiTheme="minorHAnsi" w:hAnsiTheme="minorHAnsi" w:cstheme="minorHAnsi"/>
          <w:sz w:val="18"/>
        </w:rPr>
        <w:t>The EDCs reserve the right to approve or disapprove of any Operational Agreement.</w:t>
      </w:r>
    </w:p>
    <w:p w14:paraId="2349BB96" w14:textId="5E361880" w:rsidR="00693E7C" w:rsidRPr="00D84D86" w:rsidRDefault="00D71657" w:rsidP="00825B5B">
      <w:pPr>
        <w:pStyle w:val="ListParagraph"/>
        <w:numPr>
          <w:ilvl w:val="0"/>
          <w:numId w:val="5"/>
        </w:numPr>
        <w:tabs>
          <w:tab w:val="left" w:pos="479"/>
          <w:tab w:val="left" w:pos="480"/>
        </w:tabs>
        <w:spacing w:before="1" w:line="219" w:lineRule="exact"/>
      </w:pPr>
      <w:r w:rsidRPr="00825B5B">
        <w:rPr>
          <w:sz w:val="18"/>
          <w:szCs w:val="18"/>
        </w:rPr>
        <w:t>All storage</w:t>
      </w:r>
      <w:r w:rsidR="00211B26">
        <w:rPr>
          <w:sz w:val="18"/>
          <w:szCs w:val="18"/>
        </w:rPr>
        <w:t>-</w:t>
      </w:r>
      <w:r w:rsidRPr="00825B5B">
        <w:rPr>
          <w:sz w:val="18"/>
          <w:szCs w:val="18"/>
        </w:rPr>
        <w:t>related projects are required to receive approval through the EDC’s Interconnection Process. Participation in the Program does not alter the Customer’s Interconnection Service Agreement.</w:t>
      </w:r>
    </w:p>
    <w:p w14:paraId="7ABFE797" w14:textId="2819EC90" w:rsidR="00693E7C" w:rsidRDefault="00693E7C" w:rsidP="00427C4E">
      <w:pPr>
        <w:pStyle w:val="TCNumberedList"/>
      </w:pPr>
      <w:r>
        <w:t>Pre and Post Installation Verification</w:t>
      </w:r>
    </w:p>
    <w:p w14:paraId="0595212A" w14:textId="41E99B24" w:rsidR="00693E7C" w:rsidRDefault="00693E7C" w:rsidP="00825B5B">
      <w:pPr>
        <w:pStyle w:val="TCNumberedList"/>
        <w:numPr>
          <w:ilvl w:val="0"/>
          <w:numId w:val="0"/>
        </w:numPr>
        <w:ind w:left="120"/>
      </w:pPr>
      <w:r w:rsidRPr="00825B5B">
        <w:rPr>
          <w:b w:val="0"/>
          <w:bCs w:val="0"/>
        </w:rPr>
        <w:t>I</w:t>
      </w:r>
      <w:r w:rsidR="006233C1">
        <w:rPr>
          <w:b w:val="0"/>
          <w:bCs w:val="0"/>
        </w:rPr>
        <w:t>f</w:t>
      </w:r>
      <w:r w:rsidRPr="00825B5B">
        <w:rPr>
          <w:b w:val="0"/>
          <w:bCs w:val="0"/>
        </w:rPr>
        <w:t xml:space="preserve"> the EDC determines that the BESS was not installed in accordance with these Terms and Conditions, the Program Materials, </w:t>
      </w:r>
      <w:r w:rsidR="006233C1" w:rsidRPr="00825B5B">
        <w:rPr>
          <w:b w:val="0"/>
          <w:bCs w:val="0"/>
        </w:rPr>
        <w:t>and Program Administrator’s Approval, the EDC shall have the right to require modifications before having the obligations to make any incentive payments</w:t>
      </w:r>
      <w:r w:rsidR="006233C1">
        <w:t>.</w:t>
      </w:r>
    </w:p>
    <w:p w14:paraId="0387DA6B" w14:textId="41C05D0C" w:rsidR="006233C1" w:rsidRDefault="006233C1" w:rsidP="00427C4E">
      <w:pPr>
        <w:pStyle w:val="TCNumberedList"/>
      </w:pPr>
      <w:r>
        <w:t>Monitoring and Inspection</w:t>
      </w:r>
    </w:p>
    <w:p w14:paraId="0BBE5E58" w14:textId="09BB3BE8" w:rsidR="006233C1" w:rsidRPr="00825B5B" w:rsidRDefault="006233C1" w:rsidP="00825B5B">
      <w:pPr>
        <w:pStyle w:val="TCNumberedList"/>
        <w:numPr>
          <w:ilvl w:val="0"/>
          <w:numId w:val="0"/>
        </w:numPr>
        <w:ind w:left="120"/>
        <w:rPr>
          <w:b w:val="0"/>
          <w:bCs w:val="0"/>
        </w:rPr>
      </w:pPr>
      <w:r>
        <w:rPr>
          <w:b w:val="0"/>
          <w:bCs w:val="0"/>
        </w:rPr>
        <w:t>As a condition of receiving an incentive, the Customer and/or Operator agree to provide site access and information pertaining to the BESS to the EDC and cooperate with the EDC regarding such activity. By participating in the Program, the Customer and Operator acknowledge and agree that no activity by the EDC includes any kind of safety, code or other compliance review. Customer agrees that EDC may perform monitoring and inspection of the BESS for a three</w:t>
      </w:r>
      <w:r w:rsidR="00BF1A77">
        <w:rPr>
          <w:b w:val="0"/>
          <w:bCs w:val="0"/>
        </w:rPr>
        <w:t>-</w:t>
      </w:r>
      <w:r>
        <w:rPr>
          <w:b w:val="0"/>
          <w:bCs w:val="0"/>
        </w:rPr>
        <w:t>year period following completion of the installation in order to determine the actual demand reduction (discharge) and energy savings.</w:t>
      </w:r>
    </w:p>
    <w:p w14:paraId="2880FED5" w14:textId="39F19257" w:rsidR="0001511B" w:rsidRPr="00431BE5" w:rsidRDefault="0001511B" w:rsidP="00427C4E">
      <w:pPr>
        <w:pStyle w:val="TCNumberedList"/>
      </w:pPr>
      <w:r w:rsidRPr="00427C4E">
        <w:t>Incentive Amounts, Requirements for Incentives</w:t>
      </w:r>
      <w:r w:rsidR="00275A4A">
        <w:t>,</w:t>
      </w:r>
      <w:r w:rsidRPr="00431BE5">
        <w:t xml:space="preserve"> and Incentive Payment</w:t>
      </w:r>
      <w:r w:rsidRPr="00431BE5">
        <w:rPr>
          <w:spacing w:val="-5"/>
        </w:rPr>
        <w:t xml:space="preserve"> </w:t>
      </w:r>
      <w:r w:rsidRPr="00431BE5">
        <w:t>Conditions</w:t>
      </w:r>
    </w:p>
    <w:p w14:paraId="77BCEB72" w14:textId="77777777" w:rsidR="0001511B" w:rsidRPr="00431BE5" w:rsidRDefault="0001511B" w:rsidP="0001511B">
      <w:pPr>
        <w:pStyle w:val="ListParagraph"/>
        <w:numPr>
          <w:ilvl w:val="0"/>
          <w:numId w:val="4"/>
        </w:numPr>
        <w:tabs>
          <w:tab w:val="left" w:pos="479"/>
          <w:tab w:val="left" w:pos="480"/>
        </w:tabs>
        <w:spacing w:before="2" w:line="219" w:lineRule="exact"/>
        <w:rPr>
          <w:rFonts w:asciiTheme="minorHAnsi" w:hAnsiTheme="minorHAnsi" w:cstheme="minorHAnsi"/>
          <w:sz w:val="18"/>
        </w:rPr>
      </w:pPr>
      <w:r w:rsidRPr="00431BE5">
        <w:rPr>
          <w:rFonts w:asciiTheme="minorHAnsi" w:hAnsiTheme="minorHAnsi" w:cstheme="minorHAnsi"/>
          <w:sz w:val="18"/>
        </w:rPr>
        <w:t>The EDCs reserve the right to adjust and/or negotiate the Incentive</w:t>
      </w:r>
      <w:r w:rsidRPr="00431BE5">
        <w:rPr>
          <w:rFonts w:asciiTheme="minorHAnsi" w:hAnsiTheme="minorHAnsi" w:cstheme="minorHAnsi"/>
          <w:spacing w:val="-9"/>
          <w:sz w:val="18"/>
        </w:rPr>
        <w:t xml:space="preserve"> </w:t>
      </w:r>
      <w:r w:rsidRPr="00431BE5">
        <w:rPr>
          <w:rFonts w:asciiTheme="minorHAnsi" w:hAnsiTheme="minorHAnsi" w:cstheme="minorHAnsi"/>
          <w:sz w:val="18"/>
        </w:rPr>
        <w:t>amount.</w:t>
      </w:r>
    </w:p>
    <w:p w14:paraId="25A16BDA" w14:textId="77777777" w:rsidR="0001511B" w:rsidRPr="00431BE5" w:rsidRDefault="00095076" w:rsidP="0001511B">
      <w:pPr>
        <w:pStyle w:val="ListParagraph"/>
        <w:numPr>
          <w:ilvl w:val="0"/>
          <w:numId w:val="4"/>
        </w:numPr>
        <w:tabs>
          <w:tab w:val="left" w:pos="479"/>
          <w:tab w:val="left" w:pos="480"/>
        </w:tabs>
        <w:spacing w:line="219" w:lineRule="exact"/>
        <w:rPr>
          <w:rFonts w:asciiTheme="minorHAnsi" w:hAnsiTheme="minorHAnsi" w:cstheme="minorHAnsi"/>
          <w:sz w:val="18"/>
        </w:rPr>
      </w:pPr>
      <w:r>
        <w:rPr>
          <w:rFonts w:asciiTheme="minorHAnsi" w:hAnsiTheme="minorHAnsi" w:cstheme="minorHAnsi"/>
          <w:sz w:val="18"/>
        </w:rPr>
        <w:t xml:space="preserve">The </w:t>
      </w:r>
      <w:r w:rsidR="0001511B" w:rsidRPr="00431BE5">
        <w:rPr>
          <w:rFonts w:asciiTheme="minorHAnsi" w:hAnsiTheme="minorHAnsi" w:cstheme="minorHAnsi"/>
          <w:sz w:val="18"/>
        </w:rPr>
        <w:t>EDCs shall not be obligated to pay the Incentive amount until all the following conditions are</w:t>
      </w:r>
      <w:r w:rsidR="0001511B" w:rsidRPr="00431BE5">
        <w:rPr>
          <w:rFonts w:asciiTheme="minorHAnsi" w:hAnsiTheme="minorHAnsi" w:cstheme="minorHAnsi"/>
          <w:spacing w:val="-9"/>
          <w:sz w:val="18"/>
        </w:rPr>
        <w:t xml:space="preserve"> </w:t>
      </w:r>
      <w:r w:rsidR="0001511B" w:rsidRPr="00431BE5">
        <w:rPr>
          <w:rFonts w:asciiTheme="minorHAnsi" w:hAnsiTheme="minorHAnsi" w:cstheme="minorHAnsi"/>
          <w:sz w:val="18"/>
        </w:rPr>
        <w:t>met:</w:t>
      </w:r>
    </w:p>
    <w:p w14:paraId="3CB3525A" w14:textId="77777777" w:rsidR="0001511B" w:rsidRPr="00431BE5" w:rsidRDefault="0001511B" w:rsidP="0001511B">
      <w:pPr>
        <w:pStyle w:val="ListParagraph"/>
        <w:numPr>
          <w:ilvl w:val="1"/>
          <w:numId w:val="4"/>
        </w:numPr>
        <w:tabs>
          <w:tab w:val="left" w:pos="840"/>
        </w:tabs>
        <w:spacing w:before="1"/>
        <w:rPr>
          <w:rFonts w:asciiTheme="minorHAnsi" w:hAnsiTheme="minorHAnsi" w:cstheme="minorHAnsi"/>
          <w:sz w:val="18"/>
        </w:rPr>
      </w:pPr>
      <w:r w:rsidRPr="00431BE5">
        <w:rPr>
          <w:rFonts w:asciiTheme="minorHAnsi" w:hAnsiTheme="minorHAnsi" w:cstheme="minorHAnsi"/>
          <w:sz w:val="18"/>
        </w:rPr>
        <w:t>The customer has an approved Commercial Operation Date</w:t>
      </w:r>
      <w:r w:rsidR="00095076">
        <w:rPr>
          <w:rFonts w:asciiTheme="minorHAnsi" w:hAnsiTheme="minorHAnsi" w:cstheme="minorHAnsi"/>
          <w:sz w:val="18"/>
        </w:rPr>
        <w:t>.</w:t>
      </w:r>
    </w:p>
    <w:p w14:paraId="466B1D76" w14:textId="3BAA136B" w:rsidR="0001511B" w:rsidRPr="00431BE5" w:rsidRDefault="00095076" w:rsidP="0001511B">
      <w:pPr>
        <w:pStyle w:val="ListParagraph"/>
        <w:numPr>
          <w:ilvl w:val="1"/>
          <w:numId w:val="4"/>
        </w:numPr>
        <w:tabs>
          <w:tab w:val="left" w:pos="840"/>
        </w:tabs>
        <w:spacing w:before="1" w:line="219" w:lineRule="exact"/>
        <w:rPr>
          <w:rFonts w:asciiTheme="minorHAnsi" w:hAnsiTheme="minorHAnsi" w:cstheme="minorHAnsi"/>
          <w:sz w:val="18"/>
        </w:rPr>
      </w:pPr>
      <w:r>
        <w:rPr>
          <w:rFonts w:asciiTheme="minorHAnsi" w:hAnsiTheme="minorHAnsi" w:cstheme="minorHAnsi"/>
          <w:sz w:val="18"/>
        </w:rPr>
        <w:t>A</w:t>
      </w:r>
      <w:r w:rsidR="0001511B" w:rsidRPr="00431BE5">
        <w:rPr>
          <w:rFonts w:asciiTheme="minorHAnsi" w:hAnsiTheme="minorHAnsi" w:cstheme="minorHAnsi"/>
          <w:sz w:val="18"/>
        </w:rPr>
        <w:t>ll applicable permits, licenses</w:t>
      </w:r>
      <w:r>
        <w:rPr>
          <w:rFonts w:asciiTheme="minorHAnsi" w:hAnsiTheme="minorHAnsi" w:cstheme="minorHAnsi"/>
          <w:sz w:val="18"/>
        </w:rPr>
        <w:t>,</w:t>
      </w:r>
      <w:r w:rsidR="0001511B" w:rsidRPr="00431BE5">
        <w:rPr>
          <w:rFonts w:asciiTheme="minorHAnsi" w:hAnsiTheme="minorHAnsi" w:cstheme="minorHAnsi"/>
          <w:sz w:val="18"/>
        </w:rPr>
        <w:t xml:space="preserve"> and inspections have been obtained by</w:t>
      </w:r>
      <w:r w:rsidR="0001511B" w:rsidRPr="00431BE5">
        <w:rPr>
          <w:rFonts w:asciiTheme="minorHAnsi" w:hAnsiTheme="minorHAnsi" w:cstheme="minorHAnsi"/>
          <w:spacing w:val="-8"/>
          <w:sz w:val="18"/>
        </w:rPr>
        <w:t xml:space="preserve"> </w:t>
      </w:r>
      <w:r w:rsidR="0001511B" w:rsidRPr="00431BE5">
        <w:rPr>
          <w:rFonts w:asciiTheme="minorHAnsi" w:hAnsiTheme="minorHAnsi" w:cstheme="minorHAnsi"/>
          <w:sz w:val="18"/>
        </w:rPr>
        <w:t>Customer</w:t>
      </w:r>
      <w:r>
        <w:rPr>
          <w:rFonts w:asciiTheme="minorHAnsi" w:hAnsiTheme="minorHAnsi" w:cstheme="minorHAnsi"/>
          <w:sz w:val="18"/>
        </w:rPr>
        <w:t>.</w:t>
      </w:r>
    </w:p>
    <w:p w14:paraId="16561EBF" w14:textId="77777777" w:rsidR="0001511B" w:rsidRPr="00431BE5" w:rsidRDefault="0001511B" w:rsidP="0001511B">
      <w:pPr>
        <w:pStyle w:val="ListParagraph"/>
        <w:numPr>
          <w:ilvl w:val="0"/>
          <w:numId w:val="4"/>
        </w:numPr>
        <w:tabs>
          <w:tab w:val="left" w:pos="479"/>
          <w:tab w:val="left" w:pos="480"/>
        </w:tabs>
        <w:ind w:right="742"/>
        <w:rPr>
          <w:rFonts w:asciiTheme="minorHAnsi" w:hAnsiTheme="minorHAnsi" w:cstheme="minorHAnsi"/>
          <w:sz w:val="18"/>
        </w:rPr>
      </w:pPr>
      <w:r w:rsidRPr="00431BE5">
        <w:rPr>
          <w:rFonts w:asciiTheme="minorHAnsi" w:hAnsiTheme="minorHAnsi" w:cstheme="minorHAnsi"/>
          <w:sz w:val="18"/>
        </w:rPr>
        <w:t>Upon</w:t>
      </w:r>
      <w:r w:rsidRPr="00431BE5">
        <w:rPr>
          <w:rFonts w:asciiTheme="minorHAnsi" w:hAnsiTheme="minorHAnsi" w:cstheme="minorHAnsi"/>
          <w:spacing w:val="-3"/>
          <w:sz w:val="18"/>
        </w:rPr>
        <w:t xml:space="preserve"> </w:t>
      </w:r>
      <w:r w:rsidR="00095076">
        <w:rPr>
          <w:rFonts w:asciiTheme="minorHAnsi" w:hAnsiTheme="minorHAnsi" w:cstheme="minorHAnsi"/>
          <w:spacing w:val="-3"/>
          <w:sz w:val="18"/>
        </w:rPr>
        <w:t xml:space="preserve">the </w:t>
      </w:r>
      <w:r w:rsidRPr="00431BE5">
        <w:rPr>
          <w:rFonts w:asciiTheme="minorHAnsi" w:hAnsiTheme="minorHAnsi" w:cstheme="minorHAnsi"/>
          <w:sz w:val="18"/>
        </w:rPr>
        <w:t>EDCs</w:t>
      </w:r>
      <w:r w:rsidRPr="00431BE5">
        <w:rPr>
          <w:rFonts w:asciiTheme="minorHAnsi" w:hAnsiTheme="minorHAnsi" w:cstheme="minorHAnsi"/>
          <w:spacing w:val="-2"/>
          <w:sz w:val="18"/>
        </w:rPr>
        <w:t xml:space="preserve"> </w:t>
      </w:r>
      <w:r w:rsidRPr="00431BE5">
        <w:rPr>
          <w:rFonts w:asciiTheme="minorHAnsi" w:hAnsiTheme="minorHAnsi" w:cstheme="minorHAnsi"/>
          <w:sz w:val="18"/>
        </w:rPr>
        <w:t>written</w:t>
      </w:r>
      <w:r w:rsidRPr="00431BE5">
        <w:rPr>
          <w:rFonts w:asciiTheme="minorHAnsi" w:hAnsiTheme="minorHAnsi" w:cstheme="minorHAnsi"/>
          <w:spacing w:val="-3"/>
          <w:sz w:val="18"/>
        </w:rPr>
        <w:t xml:space="preserve"> </w:t>
      </w:r>
      <w:r w:rsidRPr="00431BE5">
        <w:rPr>
          <w:rFonts w:asciiTheme="minorHAnsi" w:hAnsiTheme="minorHAnsi" w:cstheme="minorHAnsi"/>
          <w:sz w:val="18"/>
        </w:rPr>
        <w:t>request,</w:t>
      </w:r>
      <w:r w:rsidRPr="00431BE5">
        <w:rPr>
          <w:rFonts w:asciiTheme="minorHAnsi" w:hAnsiTheme="minorHAnsi" w:cstheme="minorHAnsi"/>
          <w:spacing w:val="-1"/>
          <w:sz w:val="18"/>
        </w:rPr>
        <w:t xml:space="preserve"> </w:t>
      </w:r>
      <w:r w:rsidR="00DF19F7">
        <w:rPr>
          <w:rFonts w:asciiTheme="minorHAnsi" w:hAnsiTheme="minorHAnsi" w:cstheme="minorHAnsi"/>
          <w:spacing w:val="-1"/>
          <w:sz w:val="18"/>
        </w:rPr>
        <w:t xml:space="preserve">the </w:t>
      </w:r>
      <w:r w:rsidRPr="00431BE5">
        <w:rPr>
          <w:rFonts w:asciiTheme="minorHAnsi" w:hAnsiTheme="minorHAnsi" w:cstheme="minorHAnsi"/>
          <w:sz w:val="18"/>
        </w:rPr>
        <w:t>Customer</w:t>
      </w:r>
      <w:r w:rsidRPr="00431BE5">
        <w:rPr>
          <w:rFonts w:asciiTheme="minorHAnsi" w:hAnsiTheme="minorHAnsi" w:cstheme="minorHAnsi"/>
          <w:spacing w:val="-3"/>
          <w:sz w:val="18"/>
        </w:rPr>
        <w:t xml:space="preserve"> </w:t>
      </w:r>
      <w:r w:rsidRPr="00431BE5">
        <w:rPr>
          <w:rFonts w:asciiTheme="minorHAnsi" w:hAnsiTheme="minorHAnsi" w:cstheme="minorHAnsi"/>
          <w:sz w:val="18"/>
        </w:rPr>
        <w:t>will</w:t>
      </w:r>
      <w:r w:rsidRPr="00431BE5">
        <w:rPr>
          <w:rFonts w:asciiTheme="minorHAnsi" w:hAnsiTheme="minorHAnsi" w:cstheme="minorHAnsi"/>
          <w:spacing w:val="-2"/>
          <w:sz w:val="18"/>
        </w:rPr>
        <w:t xml:space="preserve"> </w:t>
      </w:r>
      <w:r w:rsidRPr="00431BE5">
        <w:rPr>
          <w:rFonts w:asciiTheme="minorHAnsi" w:hAnsiTheme="minorHAnsi" w:cstheme="minorHAnsi"/>
          <w:sz w:val="18"/>
        </w:rPr>
        <w:t>be</w:t>
      </w:r>
      <w:r w:rsidRPr="00431BE5">
        <w:rPr>
          <w:rFonts w:asciiTheme="minorHAnsi" w:hAnsiTheme="minorHAnsi" w:cstheme="minorHAnsi"/>
          <w:spacing w:val="-3"/>
          <w:sz w:val="18"/>
        </w:rPr>
        <w:t xml:space="preserve"> </w:t>
      </w:r>
      <w:r w:rsidRPr="00431BE5">
        <w:rPr>
          <w:rFonts w:asciiTheme="minorHAnsi" w:hAnsiTheme="minorHAnsi" w:cstheme="minorHAnsi"/>
          <w:sz w:val="18"/>
        </w:rPr>
        <w:t>required</w:t>
      </w:r>
      <w:r w:rsidRPr="00431BE5">
        <w:rPr>
          <w:rFonts w:asciiTheme="minorHAnsi" w:hAnsiTheme="minorHAnsi" w:cstheme="minorHAnsi"/>
          <w:spacing w:val="-2"/>
          <w:sz w:val="18"/>
        </w:rPr>
        <w:t xml:space="preserve"> </w:t>
      </w:r>
      <w:r w:rsidRPr="00431BE5">
        <w:rPr>
          <w:rFonts w:asciiTheme="minorHAnsi" w:hAnsiTheme="minorHAnsi" w:cstheme="minorHAnsi"/>
          <w:sz w:val="18"/>
        </w:rPr>
        <w:t>to</w:t>
      </w:r>
      <w:r w:rsidRPr="00431BE5">
        <w:rPr>
          <w:rFonts w:asciiTheme="minorHAnsi" w:hAnsiTheme="minorHAnsi" w:cstheme="minorHAnsi"/>
          <w:spacing w:val="-1"/>
          <w:sz w:val="18"/>
        </w:rPr>
        <w:t xml:space="preserve"> </w:t>
      </w:r>
      <w:r w:rsidRPr="00431BE5">
        <w:rPr>
          <w:rFonts w:asciiTheme="minorHAnsi" w:hAnsiTheme="minorHAnsi" w:cstheme="minorHAnsi"/>
          <w:sz w:val="18"/>
        </w:rPr>
        <w:t>refund</w:t>
      </w:r>
      <w:r w:rsidRPr="00431BE5">
        <w:rPr>
          <w:rFonts w:asciiTheme="minorHAnsi" w:hAnsiTheme="minorHAnsi" w:cstheme="minorHAnsi"/>
          <w:spacing w:val="-2"/>
          <w:sz w:val="18"/>
        </w:rPr>
        <w:t xml:space="preserve"> </w:t>
      </w:r>
      <w:r w:rsidRPr="00431BE5">
        <w:rPr>
          <w:rFonts w:asciiTheme="minorHAnsi" w:hAnsiTheme="minorHAnsi" w:cstheme="minorHAnsi"/>
          <w:sz w:val="18"/>
        </w:rPr>
        <w:t>any</w:t>
      </w:r>
      <w:r w:rsidRPr="00431BE5">
        <w:rPr>
          <w:rFonts w:asciiTheme="minorHAnsi" w:hAnsiTheme="minorHAnsi" w:cstheme="minorHAnsi"/>
          <w:spacing w:val="-2"/>
          <w:sz w:val="18"/>
        </w:rPr>
        <w:t xml:space="preserve"> </w:t>
      </w:r>
      <w:r w:rsidRPr="00431BE5">
        <w:rPr>
          <w:rFonts w:asciiTheme="minorHAnsi" w:hAnsiTheme="minorHAnsi" w:cstheme="minorHAnsi"/>
          <w:sz w:val="18"/>
        </w:rPr>
        <w:t>Incentives</w:t>
      </w:r>
      <w:r w:rsidRPr="00431BE5">
        <w:rPr>
          <w:rFonts w:asciiTheme="minorHAnsi" w:hAnsiTheme="minorHAnsi" w:cstheme="minorHAnsi"/>
          <w:spacing w:val="-2"/>
          <w:sz w:val="18"/>
        </w:rPr>
        <w:t xml:space="preserve"> </w:t>
      </w:r>
      <w:r w:rsidRPr="00431BE5">
        <w:rPr>
          <w:rFonts w:asciiTheme="minorHAnsi" w:hAnsiTheme="minorHAnsi" w:cstheme="minorHAnsi"/>
          <w:sz w:val="18"/>
        </w:rPr>
        <w:t>paid</w:t>
      </w:r>
      <w:r w:rsidRPr="00431BE5">
        <w:rPr>
          <w:rFonts w:asciiTheme="minorHAnsi" w:hAnsiTheme="minorHAnsi" w:cstheme="minorHAnsi"/>
          <w:spacing w:val="-1"/>
          <w:sz w:val="18"/>
        </w:rPr>
        <w:t xml:space="preserve"> </w:t>
      </w:r>
      <w:r w:rsidRPr="00431BE5">
        <w:rPr>
          <w:rFonts w:asciiTheme="minorHAnsi" w:hAnsiTheme="minorHAnsi" w:cstheme="minorHAnsi"/>
          <w:sz w:val="18"/>
        </w:rPr>
        <w:t>if</w:t>
      </w:r>
      <w:r w:rsidRPr="00431BE5">
        <w:rPr>
          <w:rFonts w:asciiTheme="minorHAnsi" w:hAnsiTheme="minorHAnsi" w:cstheme="minorHAnsi"/>
          <w:spacing w:val="-1"/>
          <w:sz w:val="18"/>
        </w:rPr>
        <w:t xml:space="preserve"> </w:t>
      </w:r>
      <w:r w:rsidR="00DF19F7">
        <w:rPr>
          <w:rFonts w:asciiTheme="minorHAnsi" w:hAnsiTheme="minorHAnsi" w:cstheme="minorHAnsi"/>
          <w:spacing w:val="-1"/>
          <w:sz w:val="18"/>
        </w:rPr>
        <w:t xml:space="preserve">the </w:t>
      </w:r>
      <w:r w:rsidRPr="00431BE5">
        <w:rPr>
          <w:rFonts w:asciiTheme="minorHAnsi" w:hAnsiTheme="minorHAnsi" w:cstheme="minorHAnsi"/>
          <w:sz w:val="18"/>
        </w:rPr>
        <w:t>Customer does</w:t>
      </w:r>
      <w:r w:rsidRPr="00431BE5">
        <w:rPr>
          <w:rFonts w:asciiTheme="minorHAnsi" w:hAnsiTheme="minorHAnsi" w:cstheme="minorHAnsi"/>
          <w:spacing w:val="-2"/>
          <w:sz w:val="18"/>
        </w:rPr>
        <w:t xml:space="preserve"> </w:t>
      </w:r>
      <w:r w:rsidRPr="00431BE5">
        <w:rPr>
          <w:rFonts w:asciiTheme="minorHAnsi" w:hAnsiTheme="minorHAnsi" w:cstheme="minorHAnsi"/>
          <w:sz w:val="18"/>
        </w:rPr>
        <w:t>not</w:t>
      </w:r>
      <w:r w:rsidRPr="00431BE5">
        <w:rPr>
          <w:rFonts w:asciiTheme="minorHAnsi" w:hAnsiTheme="minorHAnsi" w:cstheme="minorHAnsi"/>
          <w:spacing w:val="-3"/>
          <w:sz w:val="18"/>
        </w:rPr>
        <w:t xml:space="preserve"> </w:t>
      </w:r>
      <w:r w:rsidRPr="00431BE5">
        <w:rPr>
          <w:rFonts w:asciiTheme="minorHAnsi" w:hAnsiTheme="minorHAnsi" w:cstheme="minorHAnsi"/>
          <w:sz w:val="18"/>
        </w:rPr>
        <w:t>comply</w:t>
      </w:r>
      <w:r w:rsidRPr="00431BE5">
        <w:rPr>
          <w:rFonts w:asciiTheme="minorHAnsi" w:hAnsiTheme="minorHAnsi" w:cstheme="minorHAnsi"/>
          <w:spacing w:val="-1"/>
          <w:sz w:val="18"/>
        </w:rPr>
        <w:t xml:space="preserve"> </w:t>
      </w:r>
      <w:r w:rsidRPr="00431BE5">
        <w:rPr>
          <w:rFonts w:asciiTheme="minorHAnsi" w:hAnsiTheme="minorHAnsi" w:cstheme="minorHAnsi"/>
          <w:sz w:val="18"/>
        </w:rPr>
        <w:t>with</w:t>
      </w:r>
      <w:r w:rsidRPr="00431BE5">
        <w:rPr>
          <w:rFonts w:asciiTheme="minorHAnsi" w:hAnsiTheme="minorHAnsi" w:cstheme="minorHAnsi"/>
          <w:spacing w:val="-3"/>
          <w:sz w:val="18"/>
        </w:rPr>
        <w:t xml:space="preserve"> </w:t>
      </w:r>
      <w:r w:rsidRPr="00431BE5">
        <w:rPr>
          <w:rFonts w:asciiTheme="minorHAnsi" w:hAnsiTheme="minorHAnsi" w:cstheme="minorHAnsi"/>
          <w:sz w:val="18"/>
        </w:rPr>
        <w:t>these</w:t>
      </w:r>
      <w:r w:rsidRPr="00431BE5">
        <w:rPr>
          <w:rFonts w:asciiTheme="minorHAnsi" w:hAnsiTheme="minorHAnsi" w:cstheme="minorHAnsi"/>
          <w:spacing w:val="-2"/>
          <w:sz w:val="18"/>
        </w:rPr>
        <w:t xml:space="preserve"> </w:t>
      </w:r>
      <w:r w:rsidRPr="00431BE5">
        <w:rPr>
          <w:rFonts w:asciiTheme="minorHAnsi" w:hAnsiTheme="minorHAnsi" w:cstheme="minorHAnsi"/>
          <w:sz w:val="18"/>
        </w:rPr>
        <w:t>Terms</w:t>
      </w:r>
      <w:r w:rsidRPr="00431BE5">
        <w:rPr>
          <w:rFonts w:asciiTheme="minorHAnsi" w:hAnsiTheme="minorHAnsi" w:cstheme="minorHAnsi"/>
          <w:spacing w:val="-3"/>
          <w:sz w:val="18"/>
        </w:rPr>
        <w:t xml:space="preserve"> </w:t>
      </w:r>
      <w:r w:rsidRPr="00431BE5">
        <w:rPr>
          <w:rFonts w:asciiTheme="minorHAnsi" w:hAnsiTheme="minorHAnsi" w:cstheme="minorHAnsi"/>
          <w:sz w:val="18"/>
        </w:rPr>
        <w:t>and Conditions and Program</w:t>
      </w:r>
      <w:r w:rsidRPr="00431BE5">
        <w:rPr>
          <w:rFonts w:asciiTheme="minorHAnsi" w:hAnsiTheme="minorHAnsi" w:cstheme="minorHAnsi"/>
          <w:spacing w:val="-3"/>
          <w:sz w:val="18"/>
        </w:rPr>
        <w:t xml:space="preserve"> </w:t>
      </w:r>
      <w:r w:rsidRPr="00431BE5">
        <w:rPr>
          <w:rFonts w:asciiTheme="minorHAnsi" w:hAnsiTheme="minorHAnsi" w:cstheme="minorHAnsi"/>
          <w:sz w:val="18"/>
        </w:rPr>
        <w:t>requirements.</w:t>
      </w:r>
    </w:p>
    <w:p w14:paraId="00E647ED" w14:textId="06B7C704" w:rsidR="0001511B" w:rsidRPr="00431BE5" w:rsidRDefault="00095076" w:rsidP="0001511B">
      <w:pPr>
        <w:pStyle w:val="ListParagraph"/>
        <w:numPr>
          <w:ilvl w:val="0"/>
          <w:numId w:val="4"/>
        </w:numPr>
        <w:tabs>
          <w:tab w:val="left" w:pos="479"/>
          <w:tab w:val="left" w:pos="480"/>
        </w:tabs>
        <w:spacing w:line="219" w:lineRule="exact"/>
        <w:rPr>
          <w:rFonts w:asciiTheme="minorHAnsi" w:hAnsiTheme="minorHAnsi" w:cstheme="minorHAnsi"/>
          <w:sz w:val="18"/>
        </w:rPr>
      </w:pPr>
      <w:r>
        <w:rPr>
          <w:rFonts w:asciiTheme="minorHAnsi" w:hAnsiTheme="minorHAnsi" w:cstheme="minorHAnsi"/>
          <w:sz w:val="18"/>
        </w:rPr>
        <w:t xml:space="preserve">The </w:t>
      </w:r>
      <w:r w:rsidR="0001511B" w:rsidRPr="00431BE5">
        <w:rPr>
          <w:rFonts w:asciiTheme="minorHAnsi" w:hAnsiTheme="minorHAnsi" w:cstheme="minorHAnsi"/>
          <w:sz w:val="18"/>
        </w:rPr>
        <w:t>EDC</w:t>
      </w:r>
      <w:r>
        <w:rPr>
          <w:rFonts w:asciiTheme="minorHAnsi" w:hAnsiTheme="minorHAnsi" w:cstheme="minorHAnsi"/>
          <w:sz w:val="18"/>
        </w:rPr>
        <w:t>s</w:t>
      </w:r>
      <w:r w:rsidR="0001511B" w:rsidRPr="00431BE5">
        <w:rPr>
          <w:rFonts w:asciiTheme="minorHAnsi" w:hAnsiTheme="minorHAnsi" w:cstheme="minorHAnsi"/>
          <w:spacing w:val="-2"/>
          <w:sz w:val="18"/>
        </w:rPr>
        <w:t xml:space="preserve"> </w:t>
      </w:r>
      <w:r w:rsidR="0001511B" w:rsidRPr="00431BE5">
        <w:rPr>
          <w:rFonts w:asciiTheme="minorHAnsi" w:hAnsiTheme="minorHAnsi" w:cstheme="minorHAnsi"/>
          <w:sz w:val="18"/>
        </w:rPr>
        <w:t>shall</w:t>
      </w:r>
      <w:r w:rsidR="0001511B" w:rsidRPr="00431BE5">
        <w:rPr>
          <w:rFonts w:asciiTheme="minorHAnsi" w:hAnsiTheme="minorHAnsi" w:cstheme="minorHAnsi"/>
          <w:spacing w:val="1"/>
          <w:sz w:val="18"/>
        </w:rPr>
        <w:t xml:space="preserve"> </w:t>
      </w:r>
      <w:r w:rsidR="0001511B" w:rsidRPr="00431BE5">
        <w:rPr>
          <w:rFonts w:asciiTheme="minorHAnsi" w:hAnsiTheme="minorHAnsi" w:cstheme="minorHAnsi"/>
          <w:sz w:val="18"/>
        </w:rPr>
        <w:t>use</w:t>
      </w:r>
      <w:r w:rsidR="0001511B" w:rsidRPr="00431BE5">
        <w:rPr>
          <w:rFonts w:asciiTheme="minorHAnsi" w:hAnsiTheme="minorHAnsi" w:cstheme="minorHAnsi"/>
          <w:spacing w:val="-2"/>
          <w:sz w:val="18"/>
        </w:rPr>
        <w:t xml:space="preserve"> </w:t>
      </w:r>
      <w:r w:rsidR="0001511B" w:rsidRPr="00431BE5">
        <w:rPr>
          <w:rFonts w:asciiTheme="minorHAnsi" w:hAnsiTheme="minorHAnsi" w:cstheme="minorHAnsi"/>
          <w:sz w:val="18"/>
        </w:rPr>
        <w:t>commercially</w:t>
      </w:r>
      <w:r w:rsidR="0001511B" w:rsidRPr="00431BE5">
        <w:rPr>
          <w:rFonts w:asciiTheme="minorHAnsi" w:hAnsiTheme="minorHAnsi" w:cstheme="minorHAnsi"/>
          <w:spacing w:val="-1"/>
          <w:sz w:val="18"/>
        </w:rPr>
        <w:t xml:space="preserve"> </w:t>
      </w:r>
      <w:r w:rsidR="0001511B" w:rsidRPr="00431BE5">
        <w:rPr>
          <w:rFonts w:asciiTheme="minorHAnsi" w:hAnsiTheme="minorHAnsi" w:cstheme="minorHAnsi"/>
          <w:sz w:val="18"/>
        </w:rPr>
        <w:t>reasonable</w:t>
      </w:r>
      <w:r w:rsidR="0001511B" w:rsidRPr="00431BE5">
        <w:rPr>
          <w:rFonts w:asciiTheme="minorHAnsi" w:hAnsiTheme="minorHAnsi" w:cstheme="minorHAnsi"/>
          <w:spacing w:val="-2"/>
          <w:sz w:val="18"/>
        </w:rPr>
        <w:t xml:space="preserve"> </w:t>
      </w:r>
      <w:r w:rsidR="0001511B" w:rsidRPr="00431BE5">
        <w:rPr>
          <w:rFonts w:asciiTheme="minorHAnsi" w:hAnsiTheme="minorHAnsi" w:cstheme="minorHAnsi"/>
          <w:sz w:val="18"/>
        </w:rPr>
        <w:t>efforts</w:t>
      </w:r>
      <w:r w:rsidR="0001511B" w:rsidRPr="00431BE5">
        <w:rPr>
          <w:rFonts w:asciiTheme="minorHAnsi" w:hAnsiTheme="minorHAnsi" w:cstheme="minorHAnsi"/>
          <w:spacing w:val="-2"/>
          <w:sz w:val="18"/>
        </w:rPr>
        <w:t xml:space="preserve"> </w:t>
      </w:r>
      <w:r w:rsidR="0001511B" w:rsidRPr="00431BE5">
        <w:rPr>
          <w:rFonts w:asciiTheme="minorHAnsi" w:hAnsiTheme="minorHAnsi" w:cstheme="minorHAnsi"/>
          <w:sz w:val="18"/>
        </w:rPr>
        <w:t>to pay</w:t>
      </w:r>
      <w:r w:rsidR="0001511B" w:rsidRPr="00431BE5">
        <w:rPr>
          <w:rFonts w:asciiTheme="minorHAnsi" w:hAnsiTheme="minorHAnsi" w:cstheme="minorHAnsi"/>
          <w:spacing w:val="-1"/>
          <w:sz w:val="18"/>
        </w:rPr>
        <w:t xml:space="preserve"> </w:t>
      </w:r>
      <w:r w:rsidR="0001511B" w:rsidRPr="00431BE5">
        <w:rPr>
          <w:rFonts w:asciiTheme="minorHAnsi" w:hAnsiTheme="minorHAnsi" w:cstheme="minorHAnsi"/>
          <w:sz w:val="18"/>
        </w:rPr>
        <w:t>the</w:t>
      </w:r>
      <w:r w:rsidR="0001511B" w:rsidRPr="00431BE5">
        <w:rPr>
          <w:rFonts w:asciiTheme="minorHAnsi" w:hAnsiTheme="minorHAnsi" w:cstheme="minorHAnsi"/>
          <w:spacing w:val="-2"/>
          <w:sz w:val="18"/>
        </w:rPr>
        <w:t xml:space="preserve"> </w:t>
      </w:r>
      <w:r w:rsidR="0001511B" w:rsidRPr="00431BE5">
        <w:rPr>
          <w:rFonts w:asciiTheme="minorHAnsi" w:hAnsiTheme="minorHAnsi" w:cstheme="minorHAnsi"/>
          <w:sz w:val="18"/>
        </w:rPr>
        <w:t>Incentive amount</w:t>
      </w:r>
      <w:r w:rsidR="0001511B" w:rsidRPr="00431BE5">
        <w:rPr>
          <w:rFonts w:asciiTheme="minorHAnsi" w:hAnsiTheme="minorHAnsi" w:cstheme="minorHAnsi"/>
          <w:spacing w:val="-2"/>
          <w:sz w:val="18"/>
        </w:rPr>
        <w:t xml:space="preserve"> </w:t>
      </w:r>
      <w:r w:rsidR="0001511B" w:rsidRPr="00431BE5">
        <w:rPr>
          <w:rFonts w:asciiTheme="minorHAnsi" w:hAnsiTheme="minorHAnsi" w:cstheme="minorHAnsi"/>
          <w:sz w:val="18"/>
        </w:rPr>
        <w:t>within</w:t>
      </w:r>
      <w:r w:rsidR="0001511B" w:rsidRPr="00431BE5">
        <w:rPr>
          <w:rFonts w:asciiTheme="minorHAnsi" w:hAnsiTheme="minorHAnsi" w:cstheme="minorHAnsi"/>
          <w:spacing w:val="-3"/>
          <w:sz w:val="18"/>
        </w:rPr>
        <w:t xml:space="preserve"> </w:t>
      </w:r>
      <w:r w:rsidR="0001511B" w:rsidRPr="00431BE5">
        <w:rPr>
          <w:rFonts w:asciiTheme="minorHAnsi" w:hAnsiTheme="minorHAnsi" w:cstheme="minorHAnsi"/>
          <w:sz w:val="18"/>
        </w:rPr>
        <w:t>six to eight weeks</w:t>
      </w:r>
      <w:r w:rsidR="0001511B" w:rsidRPr="00431BE5">
        <w:rPr>
          <w:rFonts w:asciiTheme="minorHAnsi" w:hAnsiTheme="minorHAnsi" w:cstheme="minorHAnsi"/>
          <w:spacing w:val="-1"/>
          <w:sz w:val="18"/>
        </w:rPr>
        <w:t xml:space="preserve"> </w:t>
      </w:r>
      <w:r w:rsidR="0001511B" w:rsidRPr="00431BE5">
        <w:rPr>
          <w:rFonts w:asciiTheme="minorHAnsi" w:hAnsiTheme="minorHAnsi" w:cstheme="minorHAnsi"/>
          <w:sz w:val="18"/>
        </w:rPr>
        <w:t>after</w:t>
      </w:r>
      <w:r w:rsidR="0001511B" w:rsidRPr="00431BE5">
        <w:rPr>
          <w:rFonts w:asciiTheme="minorHAnsi" w:hAnsiTheme="minorHAnsi" w:cstheme="minorHAnsi"/>
          <w:spacing w:val="-2"/>
          <w:sz w:val="18"/>
        </w:rPr>
        <w:t xml:space="preserve"> </w:t>
      </w:r>
      <w:r w:rsidR="0001511B" w:rsidRPr="00431BE5">
        <w:rPr>
          <w:rFonts w:asciiTheme="minorHAnsi" w:hAnsiTheme="minorHAnsi" w:cstheme="minorHAnsi"/>
          <w:sz w:val="18"/>
        </w:rPr>
        <w:t>the</w:t>
      </w:r>
      <w:r w:rsidR="0001511B" w:rsidRPr="00431BE5">
        <w:rPr>
          <w:rFonts w:asciiTheme="minorHAnsi" w:hAnsiTheme="minorHAnsi" w:cstheme="minorHAnsi"/>
          <w:spacing w:val="-2"/>
          <w:sz w:val="18"/>
        </w:rPr>
        <w:t xml:space="preserve"> </w:t>
      </w:r>
      <w:r w:rsidR="0001511B" w:rsidRPr="00431BE5">
        <w:rPr>
          <w:rFonts w:asciiTheme="minorHAnsi" w:hAnsiTheme="minorHAnsi" w:cstheme="minorHAnsi"/>
          <w:sz w:val="18"/>
        </w:rPr>
        <w:t>end</w:t>
      </w:r>
      <w:r w:rsidR="0001511B" w:rsidRPr="00431BE5">
        <w:rPr>
          <w:rFonts w:asciiTheme="minorHAnsi" w:hAnsiTheme="minorHAnsi" w:cstheme="minorHAnsi"/>
          <w:spacing w:val="-2"/>
          <w:sz w:val="18"/>
        </w:rPr>
        <w:t xml:space="preserve"> </w:t>
      </w:r>
      <w:r w:rsidR="0001511B" w:rsidRPr="00431BE5">
        <w:rPr>
          <w:rFonts w:asciiTheme="minorHAnsi" w:hAnsiTheme="minorHAnsi" w:cstheme="minorHAnsi"/>
          <w:sz w:val="18"/>
        </w:rPr>
        <w:t>of</w:t>
      </w:r>
      <w:r w:rsidR="0001511B" w:rsidRPr="00431BE5">
        <w:rPr>
          <w:rFonts w:asciiTheme="minorHAnsi" w:hAnsiTheme="minorHAnsi" w:cstheme="minorHAnsi"/>
          <w:spacing w:val="-1"/>
          <w:sz w:val="18"/>
        </w:rPr>
        <w:t xml:space="preserve"> </w:t>
      </w:r>
      <w:r w:rsidR="0001511B" w:rsidRPr="00431BE5">
        <w:rPr>
          <w:rFonts w:asciiTheme="minorHAnsi" w:hAnsiTheme="minorHAnsi" w:cstheme="minorHAnsi"/>
          <w:sz w:val="18"/>
        </w:rPr>
        <w:t>each</w:t>
      </w:r>
      <w:r w:rsidR="0001511B" w:rsidRPr="00431BE5">
        <w:rPr>
          <w:rFonts w:asciiTheme="minorHAnsi" w:hAnsiTheme="minorHAnsi" w:cstheme="minorHAnsi"/>
          <w:spacing w:val="-2"/>
          <w:sz w:val="18"/>
        </w:rPr>
        <w:t xml:space="preserve"> </w:t>
      </w:r>
      <w:r w:rsidR="0001511B" w:rsidRPr="00431BE5">
        <w:rPr>
          <w:rFonts w:asciiTheme="minorHAnsi" w:hAnsiTheme="minorHAnsi" w:cstheme="minorHAnsi"/>
          <w:sz w:val="18"/>
        </w:rPr>
        <w:t>program</w:t>
      </w:r>
      <w:r w:rsidR="0001511B" w:rsidRPr="00431BE5">
        <w:rPr>
          <w:rFonts w:asciiTheme="minorHAnsi" w:hAnsiTheme="minorHAnsi" w:cstheme="minorHAnsi"/>
          <w:spacing w:val="-1"/>
          <w:sz w:val="18"/>
        </w:rPr>
        <w:t xml:space="preserve"> </w:t>
      </w:r>
      <w:r w:rsidR="0001511B" w:rsidRPr="00431BE5">
        <w:rPr>
          <w:rFonts w:asciiTheme="minorHAnsi" w:hAnsiTheme="minorHAnsi" w:cstheme="minorHAnsi"/>
          <w:sz w:val="18"/>
        </w:rPr>
        <w:t>season.</w:t>
      </w:r>
    </w:p>
    <w:p w14:paraId="1D620DF7" w14:textId="77777777" w:rsidR="0001511B" w:rsidRPr="00431BE5" w:rsidRDefault="0001511B" w:rsidP="00427C4E">
      <w:pPr>
        <w:pStyle w:val="TCNumberedList"/>
      </w:pPr>
      <w:r w:rsidRPr="00427C4E">
        <w:t>Program/Terms and Conditions Changes</w:t>
      </w:r>
    </w:p>
    <w:p w14:paraId="55BE7F6B" w14:textId="2EF5F1DE" w:rsidR="0001511B" w:rsidRPr="00431BE5" w:rsidRDefault="0001511B" w:rsidP="0001511B">
      <w:pPr>
        <w:pStyle w:val="BodyText"/>
        <w:ind w:left="120" w:right="180"/>
        <w:rPr>
          <w:rFonts w:asciiTheme="minorHAnsi" w:hAnsiTheme="minorHAnsi" w:cstheme="minorHAnsi"/>
        </w:rPr>
      </w:pPr>
      <w:r w:rsidRPr="00431BE5">
        <w:rPr>
          <w:rFonts w:asciiTheme="minorHAnsi" w:hAnsiTheme="minorHAnsi" w:cstheme="minorHAnsi"/>
        </w:rPr>
        <w:t xml:space="preserve">The </w:t>
      </w:r>
      <w:r w:rsidR="00DF19F7">
        <w:rPr>
          <w:rFonts w:asciiTheme="minorHAnsi" w:hAnsiTheme="minorHAnsi" w:cstheme="minorHAnsi"/>
        </w:rPr>
        <w:t xml:space="preserve">EDCs </w:t>
      </w:r>
      <w:r w:rsidRPr="00431BE5">
        <w:rPr>
          <w:rFonts w:asciiTheme="minorHAnsi" w:hAnsiTheme="minorHAnsi" w:cstheme="minorHAnsi"/>
        </w:rPr>
        <w:t xml:space="preserve">reserve the right, for any reason, to withhold approval of BESSs, and to cancel or alter the Program, at any time without notice. Approved Operation Agreements will be processed under the Terms and Conditions and Program Materials in effect </w:t>
      </w:r>
      <w:r w:rsidR="009521C7">
        <w:rPr>
          <w:rFonts w:asciiTheme="minorHAnsi" w:hAnsiTheme="minorHAnsi" w:cstheme="minorHAnsi"/>
        </w:rPr>
        <w:t xml:space="preserve">as of the date </w:t>
      </w:r>
      <w:r w:rsidRPr="00431BE5">
        <w:rPr>
          <w:rFonts w:asciiTheme="minorHAnsi" w:hAnsiTheme="minorHAnsi" w:cstheme="minorHAnsi"/>
        </w:rPr>
        <w:t xml:space="preserve">the </w:t>
      </w:r>
      <w:r w:rsidR="00E221B2">
        <w:rPr>
          <w:rFonts w:asciiTheme="minorHAnsi" w:hAnsiTheme="minorHAnsi" w:cstheme="minorHAnsi"/>
        </w:rPr>
        <w:t>Operational Agreement</w:t>
      </w:r>
      <w:r w:rsidRPr="00431BE5">
        <w:rPr>
          <w:rFonts w:asciiTheme="minorHAnsi" w:hAnsiTheme="minorHAnsi" w:cstheme="minorHAnsi"/>
        </w:rPr>
        <w:t xml:space="preserve"> </w:t>
      </w:r>
      <w:r w:rsidR="009521C7">
        <w:rPr>
          <w:rFonts w:asciiTheme="minorHAnsi" w:hAnsiTheme="minorHAnsi" w:cstheme="minorHAnsi"/>
        </w:rPr>
        <w:t>was approved</w:t>
      </w:r>
      <w:r w:rsidR="009521C7" w:rsidRPr="00431BE5">
        <w:rPr>
          <w:rFonts w:asciiTheme="minorHAnsi" w:hAnsiTheme="minorHAnsi" w:cstheme="minorHAnsi"/>
        </w:rPr>
        <w:t xml:space="preserve"> </w:t>
      </w:r>
      <w:r w:rsidRPr="00431BE5">
        <w:rPr>
          <w:rFonts w:asciiTheme="minorHAnsi" w:hAnsiTheme="minorHAnsi" w:cstheme="minorHAnsi"/>
        </w:rPr>
        <w:t>by the EDCs.</w:t>
      </w:r>
    </w:p>
    <w:p w14:paraId="0B2D7AF0" w14:textId="2983DDB6" w:rsidR="006233C1" w:rsidRDefault="006233C1" w:rsidP="00427C4E">
      <w:pPr>
        <w:pStyle w:val="TCNumberedList"/>
      </w:pPr>
      <w:r>
        <w:t>Publicity of Customer Participation</w:t>
      </w:r>
    </w:p>
    <w:p w14:paraId="42DD6642" w14:textId="6B040AD8" w:rsidR="006233C1" w:rsidRPr="00825B5B" w:rsidRDefault="006233C1" w:rsidP="00825B5B">
      <w:pPr>
        <w:pStyle w:val="TCNumberedList"/>
        <w:numPr>
          <w:ilvl w:val="0"/>
          <w:numId w:val="0"/>
        </w:numPr>
        <w:ind w:left="120"/>
        <w:rPr>
          <w:b w:val="0"/>
          <w:bCs w:val="0"/>
        </w:rPr>
      </w:pPr>
      <w:r>
        <w:rPr>
          <w:b w:val="0"/>
          <w:bCs w:val="0"/>
        </w:rPr>
        <w:t>The Customer grants to the EDC the right to use and reference for promotional and regulatory purposes the Customer’s participat</w:t>
      </w:r>
      <w:r w:rsidR="00D71657">
        <w:rPr>
          <w:b w:val="0"/>
          <w:bCs w:val="0"/>
        </w:rPr>
        <w:t>i</w:t>
      </w:r>
      <w:r>
        <w:rPr>
          <w:b w:val="0"/>
          <w:bCs w:val="0"/>
        </w:rPr>
        <w:t>on in the program</w:t>
      </w:r>
      <w:r w:rsidR="00D71657">
        <w:rPr>
          <w:b w:val="0"/>
          <w:bCs w:val="0"/>
        </w:rPr>
        <w:t>, the details of the BESS project and the energy savings or demand reduction (discharge), the amount of incentives paid to the Customer, and any other information relating to the Customer’s participation in the Program.</w:t>
      </w:r>
    </w:p>
    <w:p w14:paraId="082B042E" w14:textId="4FCD1F10" w:rsidR="0001511B" w:rsidRPr="00431BE5" w:rsidRDefault="0001511B" w:rsidP="00427C4E">
      <w:pPr>
        <w:pStyle w:val="TCNumberedList"/>
      </w:pPr>
      <w:r w:rsidRPr="00427C4E">
        <w:t>Indemnification and Limitation of the EDCs’</w:t>
      </w:r>
      <w:r w:rsidRPr="00431BE5">
        <w:rPr>
          <w:spacing w:val="-5"/>
        </w:rPr>
        <w:t xml:space="preserve"> </w:t>
      </w:r>
      <w:r w:rsidRPr="00431BE5">
        <w:t>Liability</w:t>
      </w:r>
    </w:p>
    <w:p w14:paraId="754BFB7A" w14:textId="7707DF29" w:rsidR="0001511B" w:rsidRPr="00431BE5" w:rsidRDefault="00DF19F7" w:rsidP="0001511B">
      <w:pPr>
        <w:pStyle w:val="BodyText"/>
        <w:spacing w:before="2"/>
        <w:ind w:left="120" w:right="192"/>
        <w:rPr>
          <w:rFonts w:asciiTheme="minorHAnsi" w:hAnsiTheme="minorHAnsi" w:cstheme="minorHAnsi"/>
        </w:rPr>
      </w:pPr>
      <w:r>
        <w:rPr>
          <w:rFonts w:asciiTheme="minorHAnsi" w:hAnsiTheme="minorHAnsi" w:cstheme="minorHAnsi"/>
        </w:rPr>
        <w:t>The C</w:t>
      </w:r>
      <w:r w:rsidR="0001511B" w:rsidRPr="00431BE5">
        <w:rPr>
          <w:rFonts w:asciiTheme="minorHAnsi" w:hAnsiTheme="minorHAnsi" w:cstheme="minorHAnsi"/>
        </w:rPr>
        <w:t>ustomer shall indemnify, defend</w:t>
      </w:r>
      <w:r>
        <w:rPr>
          <w:rFonts w:asciiTheme="minorHAnsi" w:hAnsiTheme="minorHAnsi" w:cstheme="minorHAnsi"/>
        </w:rPr>
        <w:t>,</w:t>
      </w:r>
      <w:r w:rsidR="0001511B" w:rsidRPr="00431BE5">
        <w:rPr>
          <w:rFonts w:asciiTheme="minorHAnsi" w:hAnsiTheme="minorHAnsi" w:cstheme="minorHAnsi"/>
        </w:rPr>
        <w:t xml:space="preserve"> and hold harmless </w:t>
      </w:r>
      <w:r w:rsidR="009521C7">
        <w:rPr>
          <w:rFonts w:asciiTheme="minorHAnsi" w:hAnsiTheme="minorHAnsi" w:cstheme="minorHAnsi"/>
        </w:rPr>
        <w:t xml:space="preserve">the </w:t>
      </w:r>
      <w:r w:rsidR="0001511B" w:rsidRPr="00431BE5">
        <w:rPr>
          <w:rFonts w:asciiTheme="minorHAnsi" w:hAnsiTheme="minorHAnsi" w:cstheme="minorHAnsi"/>
        </w:rPr>
        <w:t xml:space="preserve">EDCs, their affiliates and their respective contractors, officers, directors, employees, agents, </w:t>
      </w:r>
      <w:r>
        <w:rPr>
          <w:rFonts w:asciiTheme="minorHAnsi" w:hAnsiTheme="minorHAnsi" w:cstheme="minorHAnsi"/>
        </w:rPr>
        <w:t xml:space="preserve">and </w:t>
      </w:r>
      <w:r w:rsidR="0001511B" w:rsidRPr="00431BE5">
        <w:rPr>
          <w:rFonts w:asciiTheme="minorHAnsi" w:hAnsiTheme="minorHAnsi" w:cstheme="minorHAnsi"/>
        </w:rPr>
        <w:t>representatives from and against any and all claims, damages, losses and expenses, including reasonable attorneys’ fees and costs incurred to enforce this indemnity, arising out of, resulting from, or related to the Program or the performance of any services or other work in connection with the Program (“Damages”), caused or alleged to be caused in whole or in part by any actual or alleged act or omission of the Customer, any subcontractor, agent, or third party, or anyone directly or indirectly employed by any of them or anyone for whose acts</w:t>
      </w:r>
      <w:r w:rsidR="00BF1A77">
        <w:rPr>
          <w:rFonts w:asciiTheme="minorHAnsi" w:hAnsiTheme="minorHAnsi" w:cstheme="minorHAnsi"/>
        </w:rPr>
        <w:t xml:space="preserve"> </w:t>
      </w:r>
      <w:r w:rsidR="0001511B" w:rsidRPr="00431BE5">
        <w:rPr>
          <w:rFonts w:asciiTheme="minorHAnsi" w:hAnsiTheme="minorHAnsi" w:cstheme="minorHAnsi"/>
        </w:rPr>
        <w:t xml:space="preserve">may be liable. To the fullest extent allowed by law, the EDCs’ aggregate liability, regardless of the number of claims, shall be limited to paying approved Incentives in accordance with these Terms and Conditions and the Program Materials, and the EDCs and their affiliates and their respective contractors, officers, directors, employees, agents, </w:t>
      </w:r>
      <w:r>
        <w:rPr>
          <w:rFonts w:asciiTheme="minorHAnsi" w:hAnsiTheme="minorHAnsi" w:cstheme="minorHAnsi"/>
        </w:rPr>
        <w:t xml:space="preserve">and </w:t>
      </w:r>
      <w:r w:rsidR="0001511B" w:rsidRPr="00431BE5">
        <w:rPr>
          <w:rFonts w:asciiTheme="minorHAnsi" w:hAnsiTheme="minorHAnsi" w:cstheme="minorHAnsi"/>
        </w:rPr>
        <w:t>representatives shall not be liable to the Customer or any other party for any other obligation. To the fullest extent allowed by law and as part of the consideration for participation in the Program, the Customer waives and releases the EDCs and their affiliates from all obligations (other than payment of an Incentive), and for any liability or claim associated with the BESS, the performance of the BESS, the Program, or these Terms and Conditions.</w:t>
      </w:r>
    </w:p>
    <w:p w14:paraId="7EFB5BF2" w14:textId="77777777" w:rsidR="0001511B" w:rsidRPr="00431BE5" w:rsidRDefault="0001511B" w:rsidP="00427C4E">
      <w:pPr>
        <w:pStyle w:val="TCNumberedList"/>
      </w:pPr>
      <w:r w:rsidRPr="00427C4E">
        <w:t>No Warranties or Representations by the EDCs</w:t>
      </w:r>
    </w:p>
    <w:p w14:paraId="0C035106" w14:textId="166D10AC" w:rsidR="0001511B" w:rsidRPr="00431BE5" w:rsidRDefault="0001511B" w:rsidP="0001511B">
      <w:pPr>
        <w:pStyle w:val="ListParagraph"/>
        <w:numPr>
          <w:ilvl w:val="0"/>
          <w:numId w:val="3"/>
        </w:numPr>
        <w:tabs>
          <w:tab w:val="left" w:pos="480"/>
          <w:tab w:val="left" w:pos="481"/>
        </w:tabs>
        <w:ind w:right="226"/>
        <w:rPr>
          <w:rFonts w:asciiTheme="minorHAnsi" w:hAnsiTheme="minorHAnsi" w:cstheme="minorHAnsi"/>
          <w:sz w:val="18"/>
        </w:rPr>
      </w:pPr>
      <w:r w:rsidRPr="00431BE5">
        <w:rPr>
          <w:rFonts w:asciiTheme="minorHAnsi" w:hAnsiTheme="minorHAnsi" w:cstheme="minorHAnsi"/>
          <w:sz w:val="18"/>
        </w:rPr>
        <w:t xml:space="preserve">THE EDCs DO NOT ENDORSE, GUARANTEE, OR WARRANT ANY CONTRACTOR, MANUFACTURER OR PRODUCT, AND THE EDCs MAKE NO WARRANTIES OR GUARANTEES IN CONNECTION WITH ANY PROJECT, OR ANY SERVICES PERFORMED IN CONNECTION HEREWITH OR THEREWITH, WHETHER STATUTORY, ORAL, WRITTEN, EXPRESS, OR IMPLIED, INCLUDING, WITHOUT LIMITATION, WARRANTIES OF MERCHANTABILITY AND FITNESS FOR A PARTICULAR PURPOSE. THIS DISCLAIMER SHALL SURVIVE ANY CANCELLATION, COMPLETION, TERMINATION OR EXPIRATION OF THE CUSTOMER’S PARTICIPATION IN THE PROGRAM. </w:t>
      </w:r>
      <w:r w:rsidR="005E0CB4">
        <w:rPr>
          <w:rFonts w:asciiTheme="minorHAnsi" w:hAnsiTheme="minorHAnsi" w:cstheme="minorHAnsi"/>
          <w:sz w:val="18"/>
        </w:rPr>
        <w:t xml:space="preserve">THE </w:t>
      </w:r>
      <w:r w:rsidRPr="00431BE5">
        <w:rPr>
          <w:rFonts w:asciiTheme="minorHAnsi" w:hAnsiTheme="minorHAnsi" w:cstheme="minorHAnsi"/>
          <w:sz w:val="18"/>
        </w:rPr>
        <w:t xml:space="preserve">CUSTOMER ACKNOWLEDGES AND AGREES THAT ANY WARRANTIES PROVIDED BY ORIGINAL MANUFACTURERS, LICENSORS, OR PROVIDER’ OF MATERIAL, EQUIPMENT, OR OTHER ITEMS PROVIDED OR USED IN CONNECTION WITH THE PROGRAM UNDER THESE TERMS AND CONDITIONS, INCLUDING ITEMS INCORPORATED IN THE PROGRAM, (“THIRD PARTY WARRANTIES”) ARE NOT TO BE CONSIDERED WARRANTIES OF THE </w:t>
      </w:r>
      <w:r w:rsidR="009521C7" w:rsidRPr="00431BE5">
        <w:rPr>
          <w:rFonts w:asciiTheme="minorHAnsi" w:hAnsiTheme="minorHAnsi" w:cstheme="minorHAnsi"/>
          <w:sz w:val="18"/>
        </w:rPr>
        <w:t>EDC</w:t>
      </w:r>
      <w:r w:rsidR="009521C7">
        <w:rPr>
          <w:rFonts w:asciiTheme="minorHAnsi" w:hAnsiTheme="minorHAnsi" w:cstheme="minorHAnsi"/>
          <w:sz w:val="18"/>
        </w:rPr>
        <w:t>S</w:t>
      </w:r>
      <w:r w:rsidR="009521C7" w:rsidRPr="00431BE5">
        <w:rPr>
          <w:rFonts w:asciiTheme="minorHAnsi" w:hAnsiTheme="minorHAnsi" w:cstheme="minorHAnsi"/>
          <w:sz w:val="18"/>
        </w:rPr>
        <w:t xml:space="preserve"> </w:t>
      </w:r>
      <w:r w:rsidRPr="00431BE5">
        <w:rPr>
          <w:rFonts w:asciiTheme="minorHAnsi" w:hAnsiTheme="minorHAnsi" w:cstheme="minorHAnsi"/>
          <w:sz w:val="18"/>
        </w:rPr>
        <w:t>AND THE EDCs MAKE NO REPRESENTATIONS, GUARANTEES, OR WARRANTIES AS TO THE APPLICABILITY OR ENFORCEABILITY OF ANY SUCH THIRD</w:t>
      </w:r>
      <w:r w:rsidR="005E0CB4">
        <w:rPr>
          <w:rFonts w:asciiTheme="minorHAnsi" w:hAnsiTheme="minorHAnsi" w:cstheme="minorHAnsi"/>
          <w:sz w:val="18"/>
        </w:rPr>
        <w:t>-</w:t>
      </w:r>
      <w:r w:rsidRPr="00431BE5">
        <w:rPr>
          <w:rFonts w:asciiTheme="minorHAnsi" w:hAnsiTheme="minorHAnsi" w:cstheme="minorHAnsi"/>
          <w:sz w:val="18"/>
        </w:rPr>
        <w:t xml:space="preserve">PARTY WARRANTIES. THE TERMS OF THIS SECTION SHALL GOVERN OVER ANY CONTRARY VERBAL STATEMENTS OR LANGUAGE APPEARING IN ANY </w:t>
      </w:r>
      <w:r w:rsidR="004341C1">
        <w:rPr>
          <w:rFonts w:asciiTheme="minorHAnsi" w:hAnsiTheme="minorHAnsi" w:cstheme="minorHAnsi"/>
          <w:sz w:val="18"/>
        </w:rPr>
        <w:t>EDC</w:t>
      </w:r>
      <w:r w:rsidR="007A5398">
        <w:rPr>
          <w:rFonts w:asciiTheme="minorHAnsi" w:hAnsiTheme="minorHAnsi" w:cstheme="minorHAnsi"/>
          <w:sz w:val="18"/>
        </w:rPr>
        <w:t xml:space="preserve">S’ </w:t>
      </w:r>
      <w:r w:rsidRPr="00431BE5">
        <w:rPr>
          <w:rFonts w:asciiTheme="minorHAnsi" w:hAnsiTheme="minorHAnsi" w:cstheme="minorHAnsi"/>
          <w:sz w:val="18"/>
        </w:rPr>
        <w:t>OTHER</w:t>
      </w:r>
      <w:r w:rsidRPr="00431BE5">
        <w:rPr>
          <w:rFonts w:asciiTheme="minorHAnsi" w:hAnsiTheme="minorHAnsi" w:cstheme="minorHAnsi"/>
          <w:spacing w:val="-5"/>
          <w:sz w:val="18"/>
        </w:rPr>
        <w:t xml:space="preserve"> </w:t>
      </w:r>
      <w:r w:rsidRPr="00431BE5">
        <w:rPr>
          <w:rFonts w:asciiTheme="minorHAnsi" w:hAnsiTheme="minorHAnsi" w:cstheme="minorHAnsi"/>
          <w:sz w:val="18"/>
        </w:rPr>
        <w:t>DOCUMENT</w:t>
      </w:r>
      <w:r w:rsidR="007A5398">
        <w:rPr>
          <w:rFonts w:asciiTheme="minorHAnsi" w:hAnsiTheme="minorHAnsi" w:cstheme="minorHAnsi"/>
          <w:sz w:val="18"/>
        </w:rPr>
        <w:t>S</w:t>
      </w:r>
      <w:r w:rsidRPr="00431BE5">
        <w:rPr>
          <w:rFonts w:asciiTheme="minorHAnsi" w:hAnsiTheme="minorHAnsi" w:cstheme="minorHAnsi"/>
          <w:sz w:val="18"/>
        </w:rPr>
        <w:t>.</w:t>
      </w:r>
    </w:p>
    <w:p w14:paraId="7647FB43" w14:textId="2866728E" w:rsidR="0001511B" w:rsidRPr="00431BE5" w:rsidRDefault="0001511B" w:rsidP="0001511B">
      <w:pPr>
        <w:pStyle w:val="ListParagraph"/>
        <w:numPr>
          <w:ilvl w:val="0"/>
          <w:numId w:val="3"/>
        </w:numPr>
        <w:tabs>
          <w:tab w:val="left" w:pos="480"/>
          <w:tab w:val="left" w:pos="481"/>
        </w:tabs>
        <w:ind w:right="360"/>
        <w:rPr>
          <w:rFonts w:asciiTheme="minorHAnsi" w:hAnsiTheme="minorHAnsi" w:cstheme="minorHAnsi"/>
          <w:sz w:val="18"/>
        </w:rPr>
      </w:pPr>
      <w:r w:rsidRPr="00431BE5">
        <w:rPr>
          <w:rFonts w:asciiTheme="minorHAnsi" w:hAnsiTheme="minorHAnsi" w:cstheme="minorHAnsi"/>
          <w:sz w:val="18"/>
        </w:rPr>
        <w:t>Neither the EDCs nor any of their employees or contractors are responsible for determining that the design, engineering</w:t>
      </w:r>
      <w:r w:rsidR="00095076">
        <w:rPr>
          <w:rFonts w:asciiTheme="minorHAnsi" w:hAnsiTheme="minorHAnsi" w:cstheme="minorHAnsi"/>
          <w:sz w:val="18"/>
        </w:rPr>
        <w:t>,</w:t>
      </w:r>
      <w:r w:rsidRPr="00431BE5">
        <w:rPr>
          <w:rFonts w:asciiTheme="minorHAnsi" w:hAnsiTheme="minorHAnsi" w:cstheme="minorHAnsi"/>
          <w:sz w:val="18"/>
        </w:rPr>
        <w:t xml:space="preserve"> or installation of the BESS is proper or complies with any particular laws, codes, or industry standards. The EDCs </w:t>
      </w:r>
      <w:r w:rsidR="00095076">
        <w:rPr>
          <w:rFonts w:asciiTheme="minorHAnsi" w:hAnsiTheme="minorHAnsi" w:cstheme="minorHAnsi"/>
          <w:sz w:val="18"/>
        </w:rPr>
        <w:t>do</w:t>
      </w:r>
      <w:r w:rsidRPr="00431BE5">
        <w:rPr>
          <w:rFonts w:asciiTheme="minorHAnsi" w:hAnsiTheme="minorHAnsi" w:cstheme="minorHAnsi"/>
          <w:sz w:val="18"/>
        </w:rPr>
        <w:t xml:space="preserve"> not make any representations of any kind regarding the benefits or energy savings and/or demand reduction to be achieved by the BESS or the adequacy or safety of the</w:t>
      </w:r>
      <w:r w:rsidRPr="00431BE5">
        <w:rPr>
          <w:rFonts w:asciiTheme="minorHAnsi" w:hAnsiTheme="minorHAnsi" w:cstheme="minorHAnsi"/>
          <w:spacing w:val="-1"/>
          <w:sz w:val="18"/>
        </w:rPr>
        <w:t xml:space="preserve"> </w:t>
      </w:r>
      <w:r w:rsidRPr="00431BE5">
        <w:rPr>
          <w:rFonts w:asciiTheme="minorHAnsi" w:hAnsiTheme="minorHAnsi" w:cstheme="minorHAnsi"/>
          <w:sz w:val="18"/>
        </w:rPr>
        <w:t>BESS.</w:t>
      </w:r>
    </w:p>
    <w:p w14:paraId="427F405C" w14:textId="29EA0110" w:rsidR="0001511B" w:rsidRPr="00431BE5" w:rsidRDefault="005E0CB4" w:rsidP="00427C4E">
      <w:pPr>
        <w:pStyle w:val="ListParagraph"/>
        <w:numPr>
          <w:ilvl w:val="0"/>
          <w:numId w:val="3"/>
        </w:numPr>
        <w:tabs>
          <w:tab w:val="left" w:pos="480"/>
          <w:tab w:val="left" w:pos="481"/>
        </w:tabs>
        <w:ind w:right="360"/>
        <w:rPr>
          <w:rFonts w:asciiTheme="minorHAnsi" w:hAnsiTheme="minorHAnsi" w:cstheme="minorHAnsi"/>
        </w:rPr>
      </w:pPr>
      <w:r w:rsidRPr="005E0CB4">
        <w:rPr>
          <w:rFonts w:asciiTheme="minorHAnsi" w:hAnsiTheme="minorHAnsi" w:cstheme="minorHAnsi"/>
          <w:sz w:val="18"/>
          <w:szCs w:val="18"/>
        </w:rPr>
        <w:t xml:space="preserve">The </w:t>
      </w:r>
      <w:r w:rsidR="0001511B" w:rsidRPr="00427C4E">
        <w:rPr>
          <w:rFonts w:asciiTheme="minorHAnsi" w:hAnsiTheme="minorHAnsi"/>
          <w:sz w:val="18"/>
        </w:rPr>
        <w:t>Customer agrees that</w:t>
      </w:r>
      <w:r w:rsidR="0001511B" w:rsidRPr="00427C4E">
        <w:rPr>
          <w:rFonts w:asciiTheme="minorHAnsi" w:hAnsiTheme="minorHAnsi"/>
          <w:spacing w:val="-3"/>
          <w:sz w:val="18"/>
        </w:rPr>
        <w:t xml:space="preserve"> </w:t>
      </w:r>
      <w:r w:rsidR="0001511B" w:rsidRPr="00427C4E">
        <w:rPr>
          <w:rFonts w:asciiTheme="minorHAnsi" w:hAnsiTheme="minorHAnsi"/>
          <w:sz w:val="18"/>
        </w:rPr>
        <w:t>he or she is responsible (directly</w:t>
      </w:r>
      <w:r w:rsidR="00221EA5">
        <w:rPr>
          <w:rFonts w:asciiTheme="minorHAnsi" w:hAnsiTheme="minorHAnsi"/>
          <w:sz w:val="18"/>
        </w:rPr>
        <w:t xml:space="preserve"> </w:t>
      </w:r>
      <w:r w:rsidR="0001511B" w:rsidRPr="00427C4E">
        <w:rPr>
          <w:rFonts w:asciiTheme="minorHAnsi" w:hAnsiTheme="minorHAnsi"/>
          <w:sz w:val="18"/>
        </w:rPr>
        <w:t xml:space="preserve">based on </w:t>
      </w:r>
      <w:r w:rsidR="009521C7" w:rsidRPr="00427C4E">
        <w:rPr>
          <w:rFonts w:asciiTheme="minorHAnsi" w:hAnsiTheme="minorHAnsi"/>
          <w:sz w:val="18"/>
        </w:rPr>
        <w:t xml:space="preserve">his or </w:t>
      </w:r>
      <w:r w:rsidR="009521C7" w:rsidRPr="005A7DC7">
        <w:rPr>
          <w:rFonts w:asciiTheme="minorHAnsi" w:hAnsiTheme="minorHAnsi"/>
          <w:sz w:val="18"/>
        </w:rPr>
        <w:t>her</w:t>
      </w:r>
      <w:r w:rsidR="005A7DC7">
        <w:rPr>
          <w:rFonts w:asciiTheme="minorHAnsi" w:hAnsiTheme="minorHAnsi"/>
          <w:sz w:val="18"/>
        </w:rPr>
        <w:t xml:space="preserve"> </w:t>
      </w:r>
      <w:r w:rsidR="0001511B" w:rsidRPr="00427C4E">
        <w:rPr>
          <w:rFonts w:asciiTheme="minorHAnsi" w:hAnsiTheme="minorHAnsi"/>
          <w:sz w:val="18"/>
        </w:rPr>
        <w:t>own judgment</w:t>
      </w:r>
      <w:r w:rsidR="002F0B6E">
        <w:rPr>
          <w:rFonts w:asciiTheme="minorHAnsi" w:hAnsiTheme="minorHAnsi"/>
          <w:sz w:val="18"/>
        </w:rPr>
        <w:t>,</w:t>
      </w:r>
      <w:r w:rsidR="0001511B" w:rsidRPr="00427C4E">
        <w:rPr>
          <w:rFonts w:asciiTheme="minorHAnsi" w:hAnsiTheme="minorHAnsi"/>
          <w:sz w:val="18"/>
        </w:rPr>
        <w:t xml:space="preserve"> or indirectly</w:t>
      </w:r>
      <w:r w:rsidR="002F0B6E">
        <w:rPr>
          <w:rFonts w:asciiTheme="minorHAnsi" w:hAnsiTheme="minorHAnsi"/>
          <w:sz w:val="18"/>
        </w:rPr>
        <w:t xml:space="preserve"> </w:t>
      </w:r>
      <w:r w:rsidR="0001511B" w:rsidRPr="00427C4E">
        <w:rPr>
          <w:rFonts w:asciiTheme="minorHAnsi" w:hAnsiTheme="minorHAnsi"/>
          <w:sz w:val="18"/>
        </w:rPr>
        <w:t>based on the advice of an independent expert but not the EDCs</w:t>
      </w:r>
      <w:r w:rsidR="00D342A3" w:rsidRPr="00427C4E">
        <w:rPr>
          <w:rFonts w:asciiTheme="minorHAnsi" w:hAnsiTheme="minorHAnsi"/>
          <w:sz w:val="18"/>
        </w:rPr>
        <w:t>)</w:t>
      </w:r>
      <w:r w:rsidR="0001511B" w:rsidRPr="00427C4E">
        <w:rPr>
          <w:rFonts w:asciiTheme="minorHAnsi" w:hAnsiTheme="minorHAnsi"/>
          <w:sz w:val="18"/>
        </w:rPr>
        <w:t xml:space="preserve"> for all aspects of the BESS and related work</w:t>
      </w:r>
      <w:r w:rsidRPr="005E0CB4">
        <w:rPr>
          <w:rFonts w:asciiTheme="minorHAnsi" w:hAnsiTheme="minorHAnsi" w:cstheme="minorHAnsi"/>
          <w:sz w:val="18"/>
          <w:szCs w:val="18"/>
        </w:rPr>
        <w:t>,</w:t>
      </w:r>
      <w:r w:rsidR="0001511B" w:rsidRPr="00427C4E">
        <w:rPr>
          <w:rFonts w:asciiTheme="minorHAnsi" w:hAnsiTheme="minorHAnsi"/>
          <w:sz w:val="18"/>
        </w:rPr>
        <w:t xml:space="preserve"> including but not limited to: selecting the equipment; selecting </w:t>
      </w:r>
      <w:r>
        <w:rPr>
          <w:rFonts w:asciiTheme="minorHAnsi" w:hAnsiTheme="minorHAnsi" w:cstheme="minorHAnsi"/>
          <w:sz w:val="18"/>
          <w:szCs w:val="18"/>
        </w:rPr>
        <w:t>C</w:t>
      </w:r>
      <w:r w:rsidR="0001511B" w:rsidRPr="00427C4E">
        <w:rPr>
          <w:rFonts w:asciiTheme="minorHAnsi" w:hAnsiTheme="minorHAnsi"/>
          <w:sz w:val="18"/>
        </w:rPr>
        <w:t>ontractors to perform the work; inspecting the work and the equipment; ensuring that the equipment is in good working order and condition;</w:t>
      </w:r>
      <w:r w:rsidR="0001511B" w:rsidRPr="00427C4E">
        <w:rPr>
          <w:rFonts w:asciiTheme="minorHAnsi" w:hAnsiTheme="minorHAnsi"/>
          <w:spacing w:val="-3"/>
          <w:sz w:val="18"/>
        </w:rPr>
        <w:t xml:space="preserve"> </w:t>
      </w:r>
      <w:r w:rsidR="0001511B" w:rsidRPr="00427C4E">
        <w:rPr>
          <w:rFonts w:asciiTheme="minorHAnsi" w:hAnsiTheme="minorHAnsi"/>
          <w:sz w:val="18"/>
        </w:rPr>
        <w:t>ensuring</w:t>
      </w:r>
      <w:r w:rsidR="0001511B" w:rsidRPr="00427C4E">
        <w:rPr>
          <w:rFonts w:asciiTheme="minorHAnsi" w:hAnsiTheme="minorHAnsi"/>
          <w:spacing w:val="-2"/>
          <w:sz w:val="18"/>
        </w:rPr>
        <w:t xml:space="preserve"> </w:t>
      </w:r>
      <w:r w:rsidR="0001511B" w:rsidRPr="00427C4E">
        <w:rPr>
          <w:rFonts w:asciiTheme="minorHAnsi" w:hAnsiTheme="minorHAnsi"/>
          <w:sz w:val="18"/>
        </w:rPr>
        <w:t>that</w:t>
      </w:r>
      <w:r w:rsidR="0001511B" w:rsidRPr="00427C4E">
        <w:rPr>
          <w:rFonts w:asciiTheme="minorHAnsi" w:hAnsiTheme="minorHAnsi"/>
          <w:spacing w:val="-3"/>
          <w:sz w:val="18"/>
        </w:rPr>
        <w:t xml:space="preserve"> </w:t>
      </w:r>
      <w:r w:rsidR="0001511B" w:rsidRPr="00427C4E">
        <w:rPr>
          <w:rFonts w:asciiTheme="minorHAnsi" w:hAnsiTheme="minorHAnsi"/>
          <w:sz w:val="18"/>
        </w:rPr>
        <w:t>the</w:t>
      </w:r>
      <w:r w:rsidR="0001511B" w:rsidRPr="00427C4E">
        <w:rPr>
          <w:rFonts w:asciiTheme="minorHAnsi" w:hAnsiTheme="minorHAnsi"/>
          <w:spacing w:val="-2"/>
          <w:sz w:val="18"/>
        </w:rPr>
        <w:t xml:space="preserve"> </w:t>
      </w:r>
      <w:r w:rsidR="0001511B" w:rsidRPr="00427C4E">
        <w:rPr>
          <w:rFonts w:asciiTheme="minorHAnsi" w:hAnsiTheme="minorHAnsi"/>
          <w:sz w:val="18"/>
        </w:rPr>
        <w:t>equipment</w:t>
      </w:r>
      <w:r w:rsidR="0001511B" w:rsidRPr="00427C4E">
        <w:rPr>
          <w:rFonts w:asciiTheme="minorHAnsi" w:hAnsiTheme="minorHAnsi"/>
          <w:spacing w:val="-2"/>
          <w:sz w:val="18"/>
        </w:rPr>
        <w:t xml:space="preserve"> </w:t>
      </w:r>
      <w:r w:rsidR="0001511B" w:rsidRPr="00427C4E">
        <w:rPr>
          <w:rFonts w:asciiTheme="minorHAnsi" w:hAnsiTheme="minorHAnsi"/>
          <w:sz w:val="18"/>
        </w:rPr>
        <w:t>is</w:t>
      </w:r>
      <w:r w:rsidR="0001511B" w:rsidRPr="00427C4E">
        <w:rPr>
          <w:rFonts w:asciiTheme="minorHAnsi" w:hAnsiTheme="minorHAnsi"/>
          <w:spacing w:val="-3"/>
          <w:sz w:val="18"/>
        </w:rPr>
        <w:t xml:space="preserve"> </w:t>
      </w:r>
      <w:r w:rsidR="0001511B" w:rsidRPr="00427C4E">
        <w:rPr>
          <w:rFonts w:asciiTheme="minorHAnsi" w:hAnsiTheme="minorHAnsi"/>
          <w:sz w:val="18"/>
        </w:rPr>
        <w:t>of</w:t>
      </w:r>
      <w:r w:rsidR="0001511B" w:rsidRPr="00427C4E">
        <w:rPr>
          <w:rFonts w:asciiTheme="minorHAnsi" w:hAnsiTheme="minorHAnsi"/>
          <w:spacing w:val="-1"/>
          <w:sz w:val="18"/>
        </w:rPr>
        <w:t xml:space="preserve"> </w:t>
      </w:r>
      <w:r w:rsidR="0001511B" w:rsidRPr="00427C4E">
        <w:rPr>
          <w:rFonts w:asciiTheme="minorHAnsi" w:hAnsiTheme="minorHAnsi"/>
          <w:sz w:val="18"/>
        </w:rPr>
        <w:t>the</w:t>
      </w:r>
      <w:r w:rsidR="0001511B" w:rsidRPr="00427C4E">
        <w:rPr>
          <w:rFonts w:asciiTheme="minorHAnsi" w:hAnsiTheme="minorHAnsi"/>
          <w:spacing w:val="-2"/>
          <w:sz w:val="18"/>
        </w:rPr>
        <w:t xml:space="preserve"> </w:t>
      </w:r>
      <w:r w:rsidR="0001511B" w:rsidRPr="00427C4E">
        <w:rPr>
          <w:rFonts w:asciiTheme="minorHAnsi" w:hAnsiTheme="minorHAnsi"/>
          <w:sz w:val="18"/>
        </w:rPr>
        <w:t>manufacture,</w:t>
      </w:r>
      <w:r w:rsidR="0001511B" w:rsidRPr="00427C4E">
        <w:rPr>
          <w:rFonts w:asciiTheme="minorHAnsi" w:hAnsiTheme="minorHAnsi"/>
          <w:spacing w:val="-2"/>
          <w:sz w:val="18"/>
        </w:rPr>
        <w:t xml:space="preserve"> </w:t>
      </w:r>
      <w:r w:rsidR="0001511B" w:rsidRPr="00427C4E">
        <w:rPr>
          <w:rFonts w:asciiTheme="minorHAnsi" w:hAnsiTheme="minorHAnsi"/>
          <w:sz w:val="18"/>
        </w:rPr>
        <w:t>design</w:t>
      </w:r>
      <w:r w:rsidR="0001511B" w:rsidRPr="00427C4E">
        <w:rPr>
          <w:rFonts w:asciiTheme="minorHAnsi" w:hAnsiTheme="minorHAnsi"/>
          <w:spacing w:val="-2"/>
          <w:sz w:val="18"/>
        </w:rPr>
        <w:t xml:space="preserve"> </w:t>
      </w:r>
      <w:r w:rsidR="0001511B" w:rsidRPr="00427C4E">
        <w:rPr>
          <w:rFonts w:asciiTheme="minorHAnsi" w:hAnsiTheme="minorHAnsi"/>
          <w:sz w:val="18"/>
        </w:rPr>
        <w:t>specifications,</w:t>
      </w:r>
      <w:r w:rsidR="0001511B" w:rsidRPr="00427C4E">
        <w:rPr>
          <w:rFonts w:asciiTheme="minorHAnsi" w:hAnsiTheme="minorHAnsi"/>
          <w:spacing w:val="-2"/>
          <w:sz w:val="18"/>
        </w:rPr>
        <w:t xml:space="preserve"> </w:t>
      </w:r>
      <w:r w:rsidR="0001511B" w:rsidRPr="00427C4E">
        <w:rPr>
          <w:rFonts w:asciiTheme="minorHAnsi" w:hAnsiTheme="minorHAnsi"/>
          <w:sz w:val="18"/>
        </w:rPr>
        <w:t>size</w:t>
      </w:r>
      <w:r w:rsidRPr="005E0CB4">
        <w:rPr>
          <w:rFonts w:asciiTheme="minorHAnsi" w:hAnsiTheme="minorHAnsi" w:cstheme="minorHAnsi"/>
          <w:sz w:val="18"/>
          <w:szCs w:val="18"/>
        </w:rPr>
        <w:t>,</w:t>
      </w:r>
      <w:r w:rsidR="0001511B" w:rsidRPr="00427C4E">
        <w:rPr>
          <w:rFonts w:asciiTheme="minorHAnsi" w:hAnsiTheme="minorHAnsi"/>
          <w:spacing w:val="-2"/>
          <w:sz w:val="18"/>
        </w:rPr>
        <w:t xml:space="preserve"> </w:t>
      </w:r>
      <w:r w:rsidR="0001511B" w:rsidRPr="00427C4E">
        <w:rPr>
          <w:rFonts w:asciiTheme="minorHAnsi" w:hAnsiTheme="minorHAnsi"/>
          <w:sz w:val="18"/>
        </w:rPr>
        <w:t>and</w:t>
      </w:r>
      <w:r w:rsidR="0001511B" w:rsidRPr="00427C4E">
        <w:rPr>
          <w:rFonts w:asciiTheme="minorHAnsi" w:hAnsiTheme="minorHAnsi"/>
          <w:spacing w:val="-2"/>
          <w:sz w:val="18"/>
        </w:rPr>
        <w:t xml:space="preserve"> </w:t>
      </w:r>
      <w:r w:rsidR="0001511B" w:rsidRPr="00427C4E">
        <w:rPr>
          <w:rFonts w:asciiTheme="minorHAnsi" w:hAnsiTheme="minorHAnsi"/>
          <w:sz w:val="18"/>
        </w:rPr>
        <w:t>capacity</w:t>
      </w:r>
      <w:r w:rsidR="0001511B" w:rsidRPr="00427C4E">
        <w:rPr>
          <w:rFonts w:asciiTheme="minorHAnsi" w:hAnsiTheme="minorHAnsi"/>
          <w:spacing w:val="-2"/>
          <w:sz w:val="18"/>
        </w:rPr>
        <w:t xml:space="preserve"> </w:t>
      </w:r>
      <w:r w:rsidR="0001511B" w:rsidRPr="00427C4E">
        <w:rPr>
          <w:rFonts w:asciiTheme="minorHAnsi" w:hAnsiTheme="minorHAnsi"/>
          <w:sz w:val="18"/>
        </w:rPr>
        <w:t>selected</w:t>
      </w:r>
      <w:r w:rsidR="0001511B" w:rsidRPr="00427C4E">
        <w:rPr>
          <w:rFonts w:asciiTheme="minorHAnsi" w:hAnsiTheme="minorHAnsi"/>
          <w:spacing w:val="-2"/>
          <w:sz w:val="18"/>
        </w:rPr>
        <w:t xml:space="preserve"> </w:t>
      </w:r>
      <w:r w:rsidR="0001511B" w:rsidRPr="00427C4E">
        <w:rPr>
          <w:rFonts w:asciiTheme="minorHAnsi" w:hAnsiTheme="minorHAnsi"/>
          <w:sz w:val="18"/>
        </w:rPr>
        <w:t>by</w:t>
      </w:r>
      <w:r w:rsidR="0001511B" w:rsidRPr="00427C4E">
        <w:rPr>
          <w:rFonts w:asciiTheme="minorHAnsi" w:hAnsiTheme="minorHAnsi"/>
          <w:spacing w:val="-2"/>
          <w:sz w:val="18"/>
        </w:rPr>
        <w:t xml:space="preserve"> </w:t>
      </w:r>
      <w:r w:rsidR="0001511B" w:rsidRPr="00427C4E">
        <w:rPr>
          <w:rFonts w:asciiTheme="minorHAnsi" w:hAnsiTheme="minorHAnsi"/>
          <w:sz w:val="18"/>
        </w:rPr>
        <w:t>the</w:t>
      </w:r>
      <w:r w:rsidR="0001511B" w:rsidRPr="00427C4E">
        <w:rPr>
          <w:rFonts w:asciiTheme="minorHAnsi" w:hAnsiTheme="minorHAnsi"/>
          <w:spacing w:val="-2"/>
          <w:sz w:val="18"/>
        </w:rPr>
        <w:t xml:space="preserve"> </w:t>
      </w:r>
      <w:r w:rsidR="0001511B" w:rsidRPr="00427C4E">
        <w:rPr>
          <w:rFonts w:asciiTheme="minorHAnsi" w:hAnsiTheme="minorHAnsi"/>
          <w:sz w:val="18"/>
        </w:rPr>
        <w:t>Customer</w:t>
      </w:r>
      <w:r w:rsidR="0001511B" w:rsidRPr="00427C4E">
        <w:rPr>
          <w:rFonts w:asciiTheme="minorHAnsi" w:hAnsiTheme="minorHAnsi"/>
          <w:spacing w:val="-2"/>
          <w:sz w:val="18"/>
        </w:rPr>
        <w:t xml:space="preserve"> </w:t>
      </w:r>
      <w:r w:rsidR="0001511B" w:rsidRPr="00427C4E">
        <w:rPr>
          <w:rFonts w:asciiTheme="minorHAnsi" w:hAnsiTheme="minorHAnsi"/>
          <w:sz w:val="18"/>
        </w:rPr>
        <w:t>and/or</w:t>
      </w:r>
      <w:r w:rsidR="0001511B" w:rsidRPr="00427C4E">
        <w:rPr>
          <w:rFonts w:asciiTheme="minorHAnsi" w:hAnsiTheme="minorHAnsi"/>
          <w:spacing w:val="-3"/>
          <w:sz w:val="18"/>
        </w:rPr>
        <w:t xml:space="preserve"> </w:t>
      </w:r>
      <w:r w:rsidR="0001511B" w:rsidRPr="00427C4E">
        <w:rPr>
          <w:rFonts w:asciiTheme="minorHAnsi" w:hAnsiTheme="minorHAnsi"/>
          <w:sz w:val="18"/>
        </w:rPr>
        <w:t xml:space="preserve">their designated </w:t>
      </w:r>
      <w:r w:rsidR="00221EA5">
        <w:rPr>
          <w:rFonts w:asciiTheme="minorHAnsi" w:hAnsiTheme="minorHAnsi"/>
          <w:sz w:val="18"/>
        </w:rPr>
        <w:t>Operator</w:t>
      </w:r>
      <w:r w:rsidRPr="005E0CB4">
        <w:rPr>
          <w:rFonts w:asciiTheme="minorHAnsi" w:hAnsiTheme="minorHAnsi" w:cstheme="minorHAnsi"/>
          <w:sz w:val="18"/>
          <w:szCs w:val="18"/>
        </w:rPr>
        <w:t>,</w:t>
      </w:r>
      <w:r w:rsidR="0001511B" w:rsidRPr="00427C4E">
        <w:rPr>
          <w:rFonts w:asciiTheme="minorHAnsi" w:hAnsiTheme="minorHAnsi"/>
          <w:sz w:val="18"/>
        </w:rPr>
        <w:t xml:space="preserve"> and that the same is properly installed and suitable for </w:t>
      </w:r>
      <w:r w:rsidRPr="005E0CB4">
        <w:rPr>
          <w:rFonts w:asciiTheme="minorHAnsi" w:hAnsiTheme="minorHAnsi" w:cstheme="minorHAnsi"/>
          <w:sz w:val="18"/>
          <w:szCs w:val="18"/>
        </w:rPr>
        <w:t xml:space="preserve">the </w:t>
      </w:r>
      <w:r w:rsidR="0001511B" w:rsidRPr="00427C4E">
        <w:rPr>
          <w:rFonts w:asciiTheme="minorHAnsi" w:hAnsiTheme="minorHAnsi"/>
          <w:sz w:val="18"/>
        </w:rPr>
        <w:t xml:space="preserve">Customer’s or </w:t>
      </w:r>
      <w:r w:rsidRPr="005E0CB4">
        <w:rPr>
          <w:rFonts w:asciiTheme="minorHAnsi" w:hAnsiTheme="minorHAnsi" w:cstheme="minorHAnsi"/>
          <w:sz w:val="18"/>
          <w:szCs w:val="18"/>
        </w:rPr>
        <w:t xml:space="preserve">the </w:t>
      </w:r>
      <w:r w:rsidR="00A32D94" w:rsidRPr="00427C4E">
        <w:rPr>
          <w:rFonts w:asciiTheme="minorHAnsi" w:hAnsiTheme="minorHAnsi"/>
          <w:sz w:val="18"/>
        </w:rPr>
        <w:t>OPERATOR</w:t>
      </w:r>
      <w:r w:rsidR="0001511B" w:rsidRPr="00427C4E">
        <w:rPr>
          <w:rFonts w:asciiTheme="minorHAnsi" w:hAnsiTheme="minorHAnsi"/>
          <w:sz w:val="18"/>
        </w:rPr>
        <w:t xml:space="preserve">’s purposes; and </w:t>
      </w:r>
      <w:r w:rsidR="0001511B" w:rsidRPr="00427C4E">
        <w:rPr>
          <w:rFonts w:asciiTheme="minorHAnsi" w:hAnsiTheme="minorHAnsi"/>
          <w:sz w:val="18"/>
        </w:rPr>
        <w:lastRenderedPageBreak/>
        <w:t>determining if work was properly performed.</w:t>
      </w:r>
    </w:p>
    <w:p w14:paraId="26D4EF8D" w14:textId="648549E1" w:rsidR="0001511B" w:rsidRPr="00431BE5" w:rsidRDefault="005E0CB4" w:rsidP="0001511B">
      <w:pPr>
        <w:pStyle w:val="ListParagraph"/>
        <w:numPr>
          <w:ilvl w:val="0"/>
          <w:numId w:val="3"/>
        </w:numPr>
        <w:tabs>
          <w:tab w:val="left" w:pos="479"/>
          <w:tab w:val="left" w:pos="480"/>
        </w:tabs>
        <w:ind w:right="258" w:hanging="361"/>
        <w:rPr>
          <w:rFonts w:asciiTheme="minorHAnsi" w:hAnsiTheme="minorHAnsi" w:cstheme="minorHAnsi"/>
          <w:sz w:val="18"/>
        </w:rPr>
      </w:pPr>
      <w:r>
        <w:rPr>
          <w:rFonts w:asciiTheme="minorHAnsi" w:hAnsiTheme="minorHAnsi" w:cstheme="minorHAnsi"/>
          <w:sz w:val="18"/>
        </w:rPr>
        <w:t xml:space="preserve">The </w:t>
      </w:r>
      <w:r w:rsidR="0001511B" w:rsidRPr="00431BE5">
        <w:rPr>
          <w:rFonts w:asciiTheme="minorHAnsi" w:hAnsiTheme="minorHAnsi" w:cstheme="minorHAnsi"/>
          <w:sz w:val="18"/>
        </w:rPr>
        <w:t>Customer agrees and acknowledge</w:t>
      </w:r>
      <w:r w:rsidR="009521C7">
        <w:rPr>
          <w:rFonts w:asciiTheme="minorHAnsi" w:hAnsiTheme="minorHAnsi" w:cstheme="minorHAnsi"/>
          <w:sz w:val="18"/>
        </w:rPr>
        <w:t>s</w:t>
      </w:r>
      <w:r w:rsidR="0001511B" w:rsidRPr="00431BE5">
        <w:rPr>
          <w:rFonts w:asciiTheme="minorHAnsi" w:hAnsiTheme="minorHAnsi" w:cstheme="minorHAnsi"/>
          <w:sz w:val="18"/>
        </w:rPr>
        <w:t xml:space="preserve"> that </w:t>
      </w:r>
      <w:r w:rsidR="009521C7">
        <w:rPr>
          <w:rFonts w:asciiTheme="minorHAnsi" w:hAnsiTheme="minorHAnsi" w:cstheme="minorHAnsi"/>
          <w:sz w:val="18"/>
        </w:rPr>
        <w:t xml:space="preserve">each of the </w:t>
      </w:r>
      <w:r w:rsidR="0001511B" w:rsidRPr="00431BE5">
        <w:rPr>
          <w:rFonts w:asciiTheme="minorHAnsi" w:hAnsiTheme="minorHAnsi" w:cstheme="minorHAnsi"/>
          <w:sz w:val="18"/>
        </w:rPr>
        <w:t xml:space="preserve">EDCs </w:t>
      </w:r>
      <w:r>
        <w:rPr>
          <w:rFonts w:asciiTheme="minorHAnsi" w:hAnsiTheme="minorHAnsi" w:cstheme="minorHAnsi"/>
          <w:sz w:val="18"/>
        </w:rPr>
        <w:t xml:space="preserve">are </w:t>
      </w:r>
      <w:r w:rsidR="0001511B" w:rsidRPr="00431BE5">
        <w:rPr>
          <w:rFonts w:asciiTheme="minorHAnsi" w:hAnsiTheme="minorHAnsi" w:cstheme="minorHAnsi"/>
          <w:sz w:val="18"/>
        </w:rPr>
        <w:t>not manufacturer</w:t>
      </w:r>
      <w:r>
        <w:rPr>
          <w:rFonts w:asciiTheme="minorHAnsi" w:hAnsiTheme="minorHAnsi" w:cstheme="minorHAnsi"/>
          <w:sz w:val="18"/>
        </w:rPr>
        <w:t>s</w:t>
      </w:r>
      <w:r w:rsidR="0001511B" w:rsidRPr="00431BE5">
        <w:rPr>
          <w:rFonts w:asciiTheme="minorHAnsi" w:hAnsiTheme="minorHAnsi" w:cstheme="minorHAnsi"/>
          <w:sz w:val="18"/>
        </w:rPr>
        <w:t xml:space="preserve"> of, or regularly engaged in the sale or distribution of, or expert</w:t>
      </w:r>
      <w:r>
        <w:rPr>
          <w:rFonts w:asciiTheme="minorHAnsi" w:hAnsiTheme="minorHAnsi" w:cstheme="minorHAnsi"/>
          <w:sz w:val="18"/>
        </w:rPr>
        <w:t>s</w:t>
      </w:r>
      <w:r w:rsidR="0001511B" w:rsidRPr="00431BE5">
        <w:rPr>
          <w:rFonts w:asciiTheme="minorHAnsi" w:hAnsiTheme="minorHAnsi" w:cstheme="minorHAnsi"/>
          <w:sz w:val="18"/>
        </w:rPr>
        <w:t xml:space="preserve"> with regard to, any equipment or</w:t>
      </w:r>
      <w:r w:rsidR="0001511B" w:rsidRPr="00431BE5">
        <w:rPr>
          <w:rFonts w:asciiTheme="minorHAnsi" w:hAnsiTheme="minorHAnsi" w:cstheme="minorHAnsi"/>
          <w:spacing w:val="-5"/>
          <w:sz w:val="18"/>
        </w:rPr>
        <w:t xml:space="preserve"> </w:t>
      </w:r>
      <w:r w:rsidR="0001511B" w:rsidRPr="00431BE5">
        <w:rPr>
          <w:rFonts w:asciiTheme="minorHAnsi" w:hAnsiTheme="minorHAnsi" w:cstheme="minorHAnsi"/>
          <w:sz w:val="18"/>
        </w:rPr>
        <w:t>work.</w:t>
      </w:r>
    </w:p>
    <w:p w14:paraId="51F6BDCD" w14:textId="40DD8F09" w:rsidR="0001511B" w:rsidRPr="00431BE5" w:rsidRDefault="0001511B" w:rsidP="0001511B">
      <w:pPr>
        <w:pStyle w:val="ListParagraph"/>
        <w:numPr>
          <w:ilvl w:val="0"/>
          <w:numId w:val="3"/>
        </w:numPr>
        <w:tabs>
          <w:tab w:val="left" w:pos="480"/>
          <w:tab w:val="left" w:pos="481"/>
        </w:tabs>
        <w:ind w:right="703"/>
        <w:rPr>
          <w:rFonts w:asciiTheme="minorHAnsi" w:hAnsiTheme="minorHAnsi" w:cstheme="minorHAnsi"/>
          <w:sz w:val="18"/>
        </w:rPr>
      </w:pPr>
      <w:r w:rsidRPr="00431BE5">
        <w:rPr>
          <w:rFonts w:asciiTheme="minorHAnsi" w:hAnsiTheme="minorHAnsi" w:cstheme="minorHAnsi"/>
          <w:sz w:val="18"/>
        </w:rPr>
        <w:t xml:space="preserve">The provisions of this Section </w:t>
      </w:r>
      <w:hyperlink w:anchor="_bookmark5" w:history="1">
        <w:r w:rsidR="00ED5D35">
          <w:rPr>
            <w:rFonts w:asciiTheme="minorHAnsi" w:hAnsiTheme="minorHAnsi" w:cstheme="minorHAnsi"/>
            <w:sz w:val="18"/>
          </w:rPr>
          <w:t>10</w:t>
        </w:r>
        <w:r w:rsidR="009521C7" w:rsidRPr="00431BE5">
          <w:rPr>
            <w:rFonts w:asciiTheme="minorHAnsi" w:hAnsiTheme="minorHAnsi" w:cstheme="minorHAnsi"/>
            <w:sz w:val="18"/>
          </w:rPr>
          <w:t xml:space="preserve"> </w:t>
        </w:r>
      </w:hyperlink>
      <w:r w:rsidRPr="00431BE5">
        <w:rPr>
          <w:rFonts w:asciiTheme="minorHAnsi" w:hAnsiTheme="minorHAnsi" w:cstheme="minorHAnsi"/>
          <w:sz w:val="18"/>
        </w:rPr>
        <w:t>shall survive the termination, cancellation</w:t>
      </w:r>
      <w:r w:rsidR="005E0CB4">
        <w:rPr>
          <w:rFonts w:asciiTheme="minorHAnsi" w:hAnsiTheme="minorHAnsi" w:cstheme="minorHAnsi"/>
          <w:sz w:val="18"/>
        </w:rPr>
        <w:t>,</w:t>
      </w:r>
      <w:r w:rsidRPr="00431BE5">
        <w:rPr>
          <w:rFonts w:asciiTheme="minorHAnsi" w:hAnsiTheme="minorHAnsi" w:cstheme="minorHAnsi"/>
          <w:sz w:val="18"/>
        </w:rPr>
        <w:t xml:space="preserve"> or completion of the Customer’s or their designated </w:t>
      </w:r>
      <w:r w:rsidR="00ED5D35">
        <w:rPr>
          <w:rFonts w:asciiTheme="minorHAnsi" w:hAnsiTheme="minorHAnsi" w:cstheme="minorHAnsi"/>
          <w:sz w:val="18"/>
        </w:rPr>
        <w:t>Operator’s</w:t>
      </w:r>
      <w:r w:rsidR="00ED5D35" w:rsidRPr="00431BE5">
        <w:rPr>
          <w:rFonts w:asciiTheme="minorHAnsi" w:hAnsiTheme="minorHAnsi" w:cstheme="minorHAnsi"/>
          <w:sz w:val="18"/>
        </w:rPr>
        <w:t xml:space="preserve"> </w:t>
      </w:r>
      <w:r w:rsidRPr="00431BE5">
        <w:rPr>
          <w:rFonts w:asciiTheme="minorHAnsi" w:hAnsiTheme="minorHAnsi" w:cstheme="minorHAnsi"/>
          <w:sz w:val="18"/>
        </w:rPr>
        <w:t>participation in the</w:t>
      </w:r>
      <w:r w:rsidRPr="00431BE5">
        <w:rPr>
          <w:rFonts w:asciiTheme="minorHAnsi" w:hAnsiTheme="minorHAnsi" w:cstheme="minorHAnsi"/>
          <w:spacing w:val="-2"/>
          <w:sz w:val="18"/>
        </w:rPr>
        <w:t xml:space="preserve"> </w:t>
      </w:r>
      <w:r w:rsidRPr="00431BE5">
        <w:rPr>
          <w:rFonts w:asciiTheme="minorHAnsi" w:hAnsiTheme="minorHAnsi" w:cstheme="minorHAnsi"/>
          <w:sz w:val="18"/>
        </w:rPr>
        <w:t>Program.</w:t>
      </w:r>
    </w:p>
    <w:p w14:paraId="01DC498D" w14:textId="77777777" w:rsidR="0001511B" w:rsidRPr="00427C4E" w:rsidRDefault="0001511B" w:rsidP="00427C4E">
      <w:pPr>
        <w:pStyle w:val="TCNumberedList"/>
      </w:pPr>
      <w:r w:rsidRPr="00427C4E">
        <w:t>Equipment, Contractor Selection</w:t>
      </w:r>
      <w:r w:rsidR="008826B6">
        <w:t>,</w:t>
      </w:r>
      <w:r w:rsidRPr="00427C4E">
        <w:t xml:space="preserve"> and</w:t>
      </w:r>
      <w:r w:rsidRPr="00427C4E">
        <w:rPr>
          <w:spacing w:val="-2"/>
        </w:rPr>
        <w:t xml:space="preserve"> </w:t>
      </w:r>
      <w:r w:rsidRPr="00427C4E">
        <w:t>Contracting</w:t>
      </w:r>
    </w:p>
    <w:p w14:paraId="7AFE6529" w14:textId="6D8CC880" w:rsidR="0001511B" w:rsidRPr="00431BE5" w:rsidRDefault="005E0CB4" w:rsidP="0001511B">
      <w:pPr>
        <w:pStyle w:val="BodyText"/>
        <w:spacing w:before="1"/>
        <w:ind w:left="120" w:right="180"/>
        <w:rPr>
          <w:rFonts w:asciiTheme="minorHAnsi" w:hAnsiTheme="minorHAnsi" w:cstheme="minorHAnsi"/>
        </w:rPr>
      </w:pPr>
      <w:r>
        <w:rPr>
          <w:rFonts w:asciiTheme="minorHAnsi" w:hAnsiTheme="minorHAnsi" w:cstheme="minorHAnsi"/>
        </w:rPr>
        <w:t xml:space="preserve">The </w:t>
      </w:r>
      <w:r w:rsidR="0001511B" w:rsidRPr="00431BE5">
        <w:rPr>
          <w:rFonts w:asciiTheme="minorHAnsi" w:hAnsiTheme="minorHAnsi" w:cstheme="minorHAnsi"/>
        </w:rPr>
        <w:t xml:space="preserve">Customer or their designated </w:t>
      </w:r>
      <w:r w:rsidR="00D37B14">
        <w:rPr>
          <w:rFonts w:asciiTheme="minorHAnsi" w:hAnsiTheme="minorHAnsi" w:cstheme="minorHAnsi"/>
        </w:rPr>
        <w:t>Operator</w:t>
      </w:r>
      <w:r w:rsidR="00D37B14" w:rsidRPr="00431BE5">
        <w:rPr>
          <w:rFonts w:asciiTheme="minorHAnsi" w:hAnsiTheme="minorHAnsi" w:cstheme="minorHAnsi"/>
        </w:rPr>
        <w:t xml:space="preserve"> </w:t>
      </w:r>
      <w:r w:rsidR="0001511B" w:rsidRPr="00431BE5">
        <w:rPr>
          <w:rFonts w:asciiTheme="minorHAnsi" w:hAnsiTheme="minorHAnsi" w:cstheme="minorHAnsi"/>
        </w:rPr>
        <w:t xml:space="preserve">is responsible for selecting and contracting with the design and installation </w:t>
      </w:r>
      <w:r>
        <w:rPr>
          <w:rFonts w:asciiTheme="minorHAnsi" w:hAnsiTheme="minorHAnsi" w:cstheme="minorHAnsi"/>
        </w:rPr>
        <w:t>C</w:t>
      </w:r>
      <w:r w:rsidR="0001511B" w:rsidRPr="00431BE5">
        <w:rPr>
          <w:rFonts w:asciiTheme="minorHAnsi" w:hAnsiTheme="minorHAnsi" w:cstheme="minorHAnsi"/>
        </w:rPr>
        <w:t>ontractor(s)</w:t>
      </w:r>
      <w:r w:rsidR="00D342A3">
        <w:rPr>
          <w:rFonts w:asciiTheme="minorHAnsi" w:hAnsiTheme="minorHAnsi" w:cstheme="minorHAnsi"/>
        </w:rPr>
        <w:t xml:space="preserve"> if different than said </w:t>
      </w:r>
      <w:r w:rsidR="00D37B14">
        <w:rPr>
          <w:rFonts w:asciiTheme="minorHAnsi" w:hAnsiTheme="minorHAnsi" w:cstheme="minorHAnsi"/>
        </w:rPr>
        <w:t>Operator</w:t>
      </w:r>
      <w:r w:rsidR="0001511B" w:rsidRPr="00431BE5">
        <w:rPr>
          <w:rFonts w:asciiTheme="minorHAnsi" w:hAnsiTheme="minorHAnsi" w:cstheme="minorHAnsi"/>
        </w:rPr>
        <w:t>. The</w:t>
      </w:r>
      <w:r w:rsidR="00D342A3">
        <w:rPr>
          <w:rFonts w:asciiTheme="minorHAnsi" w:hAnsiTheme="minorHAnsi" w:cstheme="minorHAnsi"/>
        </w:rPr>
        <w:t xml:space="preserve"> Customer’s</w:t>
      </w:r>
      <w:r w:rsidR="0001511B" w:rsidRPr="00431BE5">
        <w:rPr>
          <w:rFonts w:asciiTheme="minorHAnsi" w:hAnsiTheme="minorHAnsi" w:cstheme="minorHAnsi"/>
        </w:rPr>
        <w:t xml:space="preserve"> </w:t>
      </w:r>
      <w:r w:rsidR="00D37B14">
        <w:rPr>
          <w:rFonts w:asciiTheme="minorHAnsi" w:hAnsiTheme="minorHAnsi" w:cstheme="minorHAnsi"/>
        </w:rPr>
        <w:t>Operator</w:t>
      </w:r>
      <w:r w:rsidR="00D37B14" w:rsidRPr="00431BE5">
        <w:rPr>
          <w:rFonts w:asciiTheme="minorHAnsi" w:hAnsiTheme="minorHAnsi" w:cstheme="minorHAnsi"/>
        </w:rPr>
        <w:t xml:space="preserve"> </w:t>
      </w:r>
      <w:r w:rsidR="0001511B" w:rsidRPr="00431BE5">
        <w:rPr>
          <w:rFonts w:asciiTheme="minorHAnsi" w:hAnsiTheme="minorHAnsi" w:cstheme="minorHAnsi"/>
        </w:rPr>
        <w:t>shall be responsible</w:t>
      </w:r>
      <w:r w:rsidR="0001511B" w:rsidRPr="00431BE5">
        <w:rPr>
          <w:rFonts w:asciiTheme="minorHAnsi" w:hAnsiTheme="minorHAnsi" w:cstheme="minorHAnsi"/>
          <w:spacing w:val="-3"/>
        </w:rPr>
        <w:t xml:space="preserve"> </w:t>
      </w:r>
      <w:r w:rsidR="0001511B" w:rsidRPr="00431BE5">
        <w:rPr>
          <w:rFonts w:asciiTheme="minorHAnsi" w:hAnsiTheme="minorHAnsi" w:cstheme="minorHAnsi"/>
        </w:rPr>
        <w:t>for</w:t>
      </w:r>
      <w:r w:rsidR="0001511B" w:rsidRPr="00431BE5">
        <w:rPr>
          <w:rFonts w:asciiTheme="minorHAnsi" w:hAnsiTheme="minorHAnsi" w:cstheme="minorHAnsi"/>
          <w:spacing w:val="-3"/>
        </w:rPr>
        <w:t xml:space="preserve"> </w:t>
      </w:r>
      <w:r w:rsidR="0001511B" w:rsidRPr="00431BE5">
        <w:rPr>
          <w:rFonts w:asciiTheme="minorHAnsi" w:hAnsiTheme="minorHAnsi" w:cstheme="minorHAnsi"/>
        </w:rPr>
        <w:t>enforcing</w:t>
      </w:r>
      <w:r w:rsidR="0001511B" w:rsidRPr="00431BE5">
        <w:rPr>
          <w:rFonts w:asciiTheme="minorHAnsi" w:hAnsiTheme="minorHAnsi" w:cstheme="minorHAnsi"/>
          <w:spacing w:val="-2"/>
        </w:rPr>
        <w:t xml:space="preserve"> </w:t>
      </w:r>
      <w:r w:rsidR="0001511B" w:rsidRPr="00431BE5">
        <w:rPr>
          <w:rFonts w:asciiTheme="minorHAnsi" w:hAnsiTheme="minorHAnsi" w:cstheme="minorHAnsi"/>
        </w:rPr>
        <w:t>all such</w:t>
      </w:r>
      <w:r w:rsidR="0001511B" w:rsidRPr="00431BE5">
        <w:rPr>
          <w:rFonts w:asciiTheme="minorHAnsi" w:hAnsiTheme="minorHAnsi" w:cstheme="minorHAnsi"/>
          <w:spacing w:val="-1"/>
        </w:rPr>
        <w:t xml:space="preserve"> </w:t>
      </w:r>
      <w:r w:rsidR="0001511B" w:rsidRPr="00431BE5">
        <w:rPr>
          <w:rFonts w:asciiTheme="minorHAnsi" w:hAnsiTheme="minorHAnsi" w:cstheme="minorHAnsi"/>
        </w:rPr>
        <w:t>contracts</w:t>
      </w:r>
      <w:r w:rsidR="0001511B" w:rsidRPr="00431BE5">
        <w:rPr>
          <w:rFonts w:asciiTheme="minorHAnsi" w:hAnsiTheme="minorHAnsi" w:cstheme="minorHAnsi"/>
          <w:spacing w:val="-2"/>
        </w:rPr>
        <w:t xml:space="preserve"> </w:t>
      </w:r>
      <w:r w:rsidR="0001511B" w:rsidRPr="00431BE5">
        <w:rPr>
          <w:rFonts w:asciiTheme="minorHAnsi" w:hAnsiTheme="minorHAnsi" w:cstheme="minorHAnsi"/>
        </w:rPr>
        <w:t>and</w:t>
      </w:r>
      <w:r w:rsidR="0001511B" w:rsidRPr="00431BE5">
        <w:rPr>
          <w:rFonts w:asciiTheme="minorHAnsi" w:hAnsiTheme="minorHAnsi" w:cstheme="minorHAnsi"/>
          <w:spacing w:val="-3"/>
        </w:rPr>
        <w:t xml:space="preserve"> </w:t>
      </w:r>
      <w:r w:rsidR="0001511B" w:rsidRPr="00431BE5">
        <w:rPr>
          <w:rFonts w:asciiTheme="minorHAnsi" w:hAnsiTheme="minorHAnsi" w:cstheme="minorHAnsi"/>
        </w:rPr>
        <w:t>for</w:t>
      </w:r>
      <w:r w:rsidR="0001511B" w:rsidRPr="00431BE5">
        <w:rPr>
          <w:rFonts w:asciiTheme="minorHAnsi" w:hAnsiTheme="minorHAnsi" w:cstheme="minorHAnsi"/>
          <w:spacing w:val="-2"/>
        </w:rPr>
        <w:t xml:space="preserve"> </w:t>
      </w:r>
      <w:r w:rsidR="0001511B" w:rsidRPr="00431BE5">
        <w:rPr>
          <w:rFonts w:asciiTheme="minorHAnsi" w:hAnsiTheme="minorHAnsi" w:cstheme="minorHAnsi"/>
        </w:rPr>
        <w:t>assuring</w:t>
      </w:r>
      <w:r w:rsidR="0001511B" w:rsidRPr="00431BE5">
        <w:rPr>
          <w:rFonts w:asciiTheme="minorHAnsi" w:hAnsiTheme="minorHAnsi" w:cstheme="minorHAnsi"/>
          <w:spacing w:val="-3"/>
        </w:rPr>
        <w:t xml:space="preserve"> </w:t>
      </w:r>
      <w:r w:rsidR="0001511B" w:rsidRPr="00431BE5">
        <w:rPr>
          <w:rFonts w:asciiTheme="minorHAnsi" w:hAnsiTheme="minorHAnsi" w:cstheme="minorHAnsi"/>
        </w:rPr>
        <w:t>that</w:t>
      </w:r>
      <w:r w:rsidR="0001511B" w:rsidRPr="00431BE5">
        <w:rPr>
          <w:rFonts w:asciiTheme="minorHAnsi" w:hAnsiTheme="minorHAnsi" w:cstheme="minorHAnsi"/>
          <w:spacing w:val="-3"/>
        </w:rPr>
        <w:t xml:space="preserve"> </w:t>
      </w:r>
      <w:r w:rsidR="0001511B" w:rsidRPr="00431BE5">
        <w:rPr>
          <w:rFonts w:asciiTheme="minorHAnsi" w:hAnsiTheme="minorHAnsi" w:cstheme="minorHAnsi"/>
        </w:rPr>
        <w:t>the</w:t>
      </w:r>
      <w:r w:rsidR="0001511B" w:rsidRPr="00431BE5">
        <w:rPr>
          <w:rFonts w:asciiTheme="minorHAnsi" w:hAnsiTheme="minorHAnsi" w:cstheme="minorHAnsi"/>
          <w:spacing w:val="-2"/>
        </w:rPr>
        <w:t xml:space="preserve"> </w:t>
      </w:r>
      <w:r w:rsidR="0001511B" w:rsidRPr="00431BE5">
        <w:rPr>
          <w:rFonts w:asciiTheme="minorHAnsi" w:hAnsiTheme="minorHAnsi" w:cstheme="minorHAnsi"/>
        </w:rPr>
        <w:t>BESS</w:t>
      </w:r>
      <w:r w:rsidR="0001511B" w:rsidRPr="00431BE5">
        <w:rPr>
          <w:rFonts w:asciiTheme="minorHAnsi" w:hAnsiTheme="minorHAnsi" w:cstheme="minorHAnsi"/>
          <w:spacing w:val="-3"/>
        </w:rPr>
        <w:t xml:space="preserve"> </w:t>
      </w:r>
      <w:r w:rsidR="0001511B" w:rsidRPr="00431BE5">
        <w:rPr>
          <w:rFonts w:asciiTheme="minorHAnsi" w:hAnsiTheme="minorHAnsi" w:cstheme="minorHAnsi"/>
        </w:rPr>
        <w:t>meet</w:t>
      </w:r>
      <w:r w:rsidR="00D37191">
        <w:rPr>
          <w:rFonts w:asciiTheme="minorHAnsi" w:hAnsiTheme="minorHAnsi" w:cstheme="minorHAnsi"/>
        </w:rPr>
        <w:t>s</w:t>
      </w:r>
      <w:r w:rsidR="0001511B" w:rsidRPr="00431BE5">
        <w:rPr>
          <w:rFonts w:asciiTheme="minorHAnsi" w:hAnsiTheme="minorHAnsi" w:cstheme="minorHAnsi"/>
          <w:spacing w:val="-2"/>
        </w:rPr>
        <w:t xml:space="preserve"> </w:t>
      </w:r>
      <w:r w:rsidR="0001511B" w:rsidRPr="00431BE5">
        <w:rPr>
          <w:rFonts w:asciiTheme="minorHAnsi" w:hAnsiTheme="minorHAnsi" w:cstheme="minorHAnsi"/>
        </w:rPr>
        <w:t>Program</w:t>
      </w:r>
      <w:r w:rsidR="0001511B" w:rsidRPr="00431BE5">
        <w:rPr>
          <w:rFonts w:asciiTheme="minorHAnsi" w:hAnsiTheme="minorHAnsi" w:cstheme="minorHAnsi"/>
          <w:spacing w:val="-2"/>
        </w:rPr>
        <w:t xml:space="preserve"> </w:t>
      </w:r>
      <w:r w:rsidR="0001511B" w:rsidRPr="00431BE5">
        <w:rPr>
          <w:rFonts w:asciiTheme="minorHAnsi" w:hAnsiTheme="minorHAnsi" w:cstheme="minorHAnsi"/>
        </w:rPr>
        <w:t>requirements</w:t>
      </w:r>
      <w:r w:rsidR="0001511B" w:rsidRPr="00431BE5">
        <w:rPr>
          <w:rFonts w:asciiTheme="minorHAnsi" w:hAnsiTheme="minorHAnsi" w:cstheme="minorHAnsi"/>
          <w:spacing w:val="-3"/>
        </w:rPr>
        <w:t xml:space="preserve"> </w:t>
      </w:r>
      <w:r w:rsidR="0001511B" w:rsidRPr="00431BE5">
        <w:rPr>
          <w:rFonts w:asciiTheme="minorHAnsi" w:hAnsiTheme="minorHAnsi" w:cstheme="minorHAnsi"/>
        </w:rPr>
        <w:t>and</w:t>
      </w:r>
      <w:r w:rsidR="0001511B" w:rsidRPr="00431BE5">
        <w:rPr>
          <w:rFonts w:asciiTheme="minorHAnsi" w:hAnsiTheme="minorHAnsi" w:cstheme="minorHAnsi"/>
          <w:spacing w:val="-2"/>
        </w:rPr>
        <w:t xml:space="preserve"> </w:t>
      </w:r>
      <w:r w:rsidR="0001511B" w:rsidRPr="00431BE5">
        <w:rPr>
          <w:rFonts w:asciiTheme="minorHAnsi" w:hAnsiTheme="minorHAnsi" w:cstheme="minorHAnsi"/>
        </w:rPr>
        <w:t>applicable</w:t>
      </w:r>
      <w:r w:rsidR="0001511B" w:rsidRPr="00431BE5">
        <w:rPr>
          <w:rFonts w:asciiTheme="minorHAnsi" w:hAnsiTheme="minorHAnsi" w:cstheme="minorHAnsi"/>
          <w:spacing w:val="-3"/>
        </w:rPr>
        <w:t xml:space="preserve"> </w:t>
      </w:r>
      <w:r w:rsidR="0001511B" w:rsidRPr="00431BE5">
        <w:rPr>
          <w:rFonts w:asciiTheme="minorHAnsi" w:hAnsiTheme="minorHAnsi" w:cstheme="minorHAnsi"/>
        </w:rPr>
        <w:t>laws,</w:t>
      </w:r>
      <w:r w:rsidR="0001511B" w:rsidRPr="00431BE5">
        <w:rPr>
          <w:rFonts w:asciiTheme="minorHAnsi" w:hAnsiTheme="minorHAnsi" w:cstheme="minorHAnsi"/>
          <w:spacing w:val="-1"/>
        </w:rPr>
        <w:t xml:space="preserve"> </w:t>
      </w:r>
      <w:r w:rsidR="0001511B" w:rsidRPr="00431BE5">
        <w:rPr>
          <w:rFonts w:asciiTheme="minorHAnsi" w:hAnsiTheme="minorHAnsi" w:cstheme="minorHAnsi"/>
        </w:rPr>
        <w:t>regulations</w:t>
      </w:r>
      <w:r>
        <w:rPr>
          <w:rFonts w:asciiTheme="minorHAnsi" w:hAnsiTheme="minorHAnsi" w:cstheme="minorHAnsi"/>
        </w:rPr>
        <w:t>,</w:t>
      </w:r>
      <w:r w:rsidR="0001511B" w:rsidRPr="00431BE5">
        <w:rPr>
          <w:rFonts w:asciiTheme="minorHAnsi" w:hAnsiTheme="minorHAnsi" w:cstheme="minorHAnsi"/>
          <w:spacing w:val="-3"/>
        </w:rPr>
        <w:t xml:space="preserve"> </w:t>
      </w:r>
      <w:r w:rsidR="0001511B" w:rsidRPr="00431BE5">
        <w:rPr>
          <w:rFonts w:asciiTheme="minorHAnsi" w:hAnsiTheme="minorHAnsi" w:cstheme="minorHAnsi"/>
        </w:rPr>
        <w:t>and</w:t>
      </w:r>
      <w:r w:rsidR="0001511B" w:rsidRPr="00431BE5">
        <w:rPr>
          <w:rFonts w:asciiTheme="minorHAnsi" w:hAnsiTheme="minorHAnsi" w:cstheme="minorHAnsi"/>
          <w:spacing w:val="-3"/>
        </w:rPr>
        <w:t xml:space="preserve"> </w:t>
      </w:r>
      <w:r w:rsidR="0001511B" w:rsidRPr="00431BE5">
        <w:rPr>
          <w:rFonts w:asciiTheme="minorHAnsi" w:hAnsiTheme="minorHAnsi" w:cstheme="minorHAnsi"/>
        </w:rPr>
        <w:t xml:space="preserve">codes, and that the </w:t>
      </w:r>
      <w:r>
        <w:rPr>
          <w:rFonts w:asciiTheme="minorHAnsi" w:hAnsiTheme="minorHAnsi" w:cstheme="minorHAnsi"/>
        </w:rPr>
        <w:t>C</w:t>
      </w:r>
      <w:r w:rsidR="0001511B" w:rsidRPr="00431BE5">
        <w:rPr>
          <w:rFonts w:asciiTheme="minorHAnsi" w:hAnsiTheme="minorHAnsi" w:cstheme="minorHAnsi"/>
        </w:rPr>
        <w:t>ontractor(s) are properly qualified, licensed</w:t>
      </w:r>
      <w:r>
        <w:rPr>
          <w:rFonts w:asciiTheme="minorHAnsi" w:hAnsiTheme="minorHAnsi" w:cstheme="minorHAnsi"/>
        </w:rPr>
        <w:t>,</w:t>
      </w:r>
      <w:r w:rsidR="0001511B" w:rsidRPr="00431BE5">
        <w:rPr>
          <w:rFonts w:asciiTheme="minorHAnsi" w:hAnsiTheme="minorHAnsi" w:cstheme="minorHAnsi"/>
        </w:rPr>
        <w:t xml:space="preserve"> and insured. Notwithstanding the foregoing, the Customer acknowledge</w:t>
      </w:r>
      <w:r w:rsidR="009521C7">
        <w:rPr>
          <w:rFonts w:asciiTheme="minorHAnsi" w:hAnsiTheme="minorHAnsi" w:cstheme="minorHAnsi"/>
        </w:rPr>
        <w:t>s</w:t>
      </w:r>
      <w:r w:rsidR="0001511B" w:rsidRPr="00431BE5">
        <w:rPr>
          <w:rFonts w:asciiTheme="minorHAnsi" w:hAnsiTheme="minorHAnsi" w:cstheme="minorHAnsi"/>
        </w:rPr>
        <w:t xml:space="preserve"> that the EDCs reserve the right to deny a</w:t>
      </w:r>
      <w:r w:rsidR="009521C7">
        <w:rPr>
          <w:rFonts w:asciiTheme="minorHAnsi" w:hAnsiTheme="minorHAnsi" w:cstheme="minorHAnsi"/>
        </w:rPr>
        <w:t>n</w:t>
      </w:r>
      <w:r w:rsidR="0001511B" w:rsidRPr="00431BE5">
        <w:rPr>
          <w:rFonts w:asciiTheme="minorHAnsi" w:hAnsiTheme="minorHAnsi" w:cstheme="minorHAnsi"/>
        </w:rPr>
        <w:t xml:space="preserve"> </w:t>
      </w:r>
      <w:r w:rsidR="00F4151C">
        <w:rPr>
          <w:rFonts w:asciiTheme="minorHAnsi" w:hAnsiTheme="minorHAnsi" w:cstheme="minorHAnsi"/>
        </w:rPr>
        <w:t>Operator</w:t>
      </w:r>
      <w:r w:rsidR="00F4151C" w:rsidRPr="00431BE5">
        <w:rPr>
          <w:rFonts w:asciiTheme="minorHAnsi" w:hAnsiTheme="minorHAnsi" w:cstheme="minorHAnsi"/>
        </w:rPr>
        <w:t xml:space="preserve"> </w:t>
      </w:r>
      <w:r w:rsidR="0001511B" w:rsidRPr="00431BE5">
        <w:rPr>
          <w:rFonts w:asciiTheme="minorHAnsi" w:hAnsiTheme="minorHAnsi" w:cstheme="minorHAnsi"/>
        </w:rPr>
        <w:t xml:space="preserve">or </w:t>
      </w:r>
      <w:r>
        <w:rPr>
          <w:rFonts w:asciiTheme="minorHAnsi" w:hAnsiTheme="minorHAnsi" w:cstheme="minorHAnsi"/>
        </w:rPr>
        <w:t>C</w:t>
      </w:r>
      <w:r w:rsidR="0001511B" w:rsidRPr="00431BE5">
        <w:rPr>
          <w:rFonts w:asciiTheme="minorHAnsi" w:hAnsiTheme="minorHAnsi" w:cstheme="minorHAnsi"/>
        </w:rPr>
        <w:t xml:space="preserve">ontractor to participate in this Program or provide equipment or services. The EDCs also </w:t>
      </w:r>
      <w:r w:rsidR="009521C7" w:rsidRPr="00431BE5">
        <w:rPr>
          <w:rFonts w:asciiTheme="minorHAnsi" w:hAnsiTheme="minorHAnsi" w:cstheme="minorHAnsi"/>
        </w:rPr>
        <w:t>ha</w:t>
      </w:r>
      <w:r w:rsidR="009521C7">
        <w:rPr>
          <w:rFonts w:asciiTheme="minorHAnsi" w:hAnsiTheme="minorHAnsi" w:cstheme="minorHAnsi"/>
        </w:rPr>
        <w:t>ve</w:t>
      </w:r>
      <w:r w:rsidR="009521C7" w:rsidRPr="00431BE5">
        <w:rPr>
          <w:rFonts w:asciiTheme="minorHAnsi" w:hAnsiTheme="minorHAnsi" w:cstheme="minorHAnsi"/>
        </w:rPr>
        <w:t xml:space="preserve"> </w:t>
      </w:r>
      <w:r w:rsidR="0001511B" w:rsidRPr="00431BE5">
        <w:rPr>
          <w:rFonts w:asciiTheme="minorHAnsi" w:hAnsiTheme="minorHAnsi" w:cstheme="minorHAnsi"/>
        </w:rPr>
        <w:t>the right to exclude certain equipment from the</w:t>
      </w:r>
      <w:r w:rsidR="0001511B" w:rsidRPr="00431BE5">
        <w:rPr>
          <w:rFonts w:asciiTheme="minorHAnsi" w:hAnsiTheme="minorHAnsi" w:cstheme="minorHAnsi"/>
          <w:spacing w:val="-9"/>
        </w:rPr>
        <w:t xml:space="preserve"> </w:t>
      </w:r>
      <w:r w:rsidR="0001511B" w:rsidRPr="00431BE5">
        <w:rPr>
          <w:rFonts w:asciiTheme="minorHAnsi" w:hAnsiTheme="minorHAnsi" w:cstheme="minorHAnsi"/>
        </w:rPr>
        <w:t>Program.</w:t>
      </w:r>
    </w:p>
    <w:p w14:paraId="0C7BC5EB" w14:textId="77777777" w:rsidR="0001511B" w:rsidRPr="00431BE5" w:rsidRDefault="0001511B" w:rsidP="00427C4E">
      <w:pPr>
        <w:pStyle w:val="TCNumberedList"/>
      </w:pPr>
      <w:r w:rsidRPr="00427C4E">
        <w:t>Removal of</w:t>
      </w:r>
      <w:r w:rsidRPr="00431BE5">
        <w:rPr>
          <w:spacing w:val="-2"/>
        </w:rPr>
        <w:t xml:space="preserve"> </w:t>
      </w:r>
      <w:r w:rsidRPr="00431BE5">
        <w:t>Equipment</w:t>
      </w:r>
    </w:p>
    <w:p w14:paraId="036481B2" w14:textId="4CF4BC2D" w:rsidR="0001511B" w:rsidRPr="00431BE5" w:rsidRDefault="0001511B" w:rsidP="0001511B">
      <w:pPr>
        <w:pStyle w:val="BodyText"/>
        <w:ind w:left="120" w:right="241"/>
        <w:rPr>
          <w:rFonts w:asciiTheme="minorHAnsi" w:hAnsiTheme="minorHAnsi" w:cstheme="minorHAnsi"/>
        </w:rPr>
      </w:pPr>
      <w:r w:rsidRPr="00431BE5">
        <w:rPr>
          <w:rFonts w:asciiTheme="minorHAnsi" w:hAnsiTheme="minorHAnsi" w:cstheme="minorHAnsi"/>
        </w:rPr>
        <w:t>The Customer agrees, as a condition of participation in the Program</w:t>
      </w:r>
      <w:r w:rsidR="009521C7">
        <w:rPr>
          <w:rFonts w:asciiTheme="minorHAnsi" w:hAnsiTheme="minorHAnsi" w:cstheme="minorHAnsi"/>
        </w:rPr>
        <w:t>,</w:t>
      </w:r>
      <w:r w:rsidRPr="00431BE5">
        <w:rPr>
          <w:rFonts w:asciiTheme="minorHAnsi" w:hAnsiTheme="minorHAnsi" w:cstheme="minorHAnsi"/>
        </w:rPr>
        <w:t xml:space="preserve"> to properly remove and dispose of or recycle the equipment and components in accordance with all applicable laws, and regulations and codes. The Customer agrees not to re-install any of removed equipment in the state of Connecticut or the service territory of any affiliate of the EDCs and assumes all risk and liability associated with the reuse and disposal thereof.</w:t>
      </w:r>
    </w:p>
    <w:p w14:paraId="41D03B6B" w14:textId="77777777" w:rsidR="0001511B" w:rsidRPr="00431BE5" w:rsidRDefault="0001511B" w:rsidP="00427C4E">
      <w:pPr>
        <w:pStyle w:val="TCNumberedList"/>
      </w:pPr>
      <w:r w:rsidRPr="00427C4E">
        <w:t>Energy and Demand Reduction</w:t>
      </w:r>
      <w:r w:rsidRPr="00431BE5">
        <w:rPr>
          <w:spacing w:val="-3"/>
        </w:rPr>
        <w:t xml:space="preserve"> </w:t>
      </w:r>
      <w:r w:rsidRPr="00431BE5">
        <w:t>Benefits</w:t>
      </w:r>
    </w:p>
    <w:p w14:paraId="6C8442B9" w14:textId="3B5D3E01" w:rsidR="0001511B" w:rsidRPr="00431BE5" w:rsidRDefault="0001511B" w:rsidP="0001511B">
      <w:pPr>
        <w:pStyle w:val="BodyText"/>
        <w:ind w:left="120" w:right="336"/>
        <w:jc w:val="both"/>
        <w:rPr>
          <w:rFonts w:asciiTheme="minorHAnsi" w:hAnsiTheme="minorHAnsi" w:cstheme="minorHAnsi"/>
        </w:rPr>
      </w:pPr>
      <w:r w:rsidRPr="00431BE5">
        <w:rPr>
          <w:rFonts w:asciiTheme="minorHAnsi" w:hAnsiTheme="minorHAnsi" w:cstheme="minorHAnsi"/>
        </w:rPr>
        <w:t>The EDC</w:t>
      </w:r>
      <w:r w:rsidR="008826B6">
        <w:rPr>
          <w:rFonts w:asciiTheme="minorHAnsi" w:hAnsiTheme="minorHAnsi" w:cstheme="minorHAnsi"/>
        </w:rPr>
        <w:t>s</w:t>
      </w:r>
      <w:r w:rsidRPr="00431BE5">
        <w:rPr>
          <w:rFonts w:asciiTheme="minorHAnsi" w:hAnsiTheme="minorHAnsi" w:cstheme="minorHAnsi"/>
        </w:rPr>
        <w:t xml:space="preserve"> </w:t>
      </w:r>
      <w:r w:rsidR="008826B6">
        <w:rPr>
          <w:rFonts w:asciiTheme="minorHAnsi" w:hAnsiTheme="minorHAnsi" w:cstheme="minorHAnsi"/>
        </w:rPr>
        <w:t xml:space="preserve">are </w:t>
      </w:r>
      <w:r w:rsidRPr="00431BE5">
        <w:rPr>
          <w:rFonts w:asciiTheme="minorHAnsi" w:hAnsiTheme="minorHAnsi" w:cstheme="minorHAnsi"/>
        </w:rPr>
        <w:t xml:space="preserve">entitled to 100% benefits </w:t>
      </w:r>
      <w:r w:rsidR="008826B6">
        <w:rPr>
          <w:rFonts w:asciiTheme="minorHAnsi" w:hAnsiTheme="minorHAnsi" w:cstheme="minorHAnsi"/>
        </w:rPr>
        <w:t>and</w:t>
      </w:r>
      <w:r w:rsidR="008826B6" w:rsidRPr="00431BE5">
        <w:rPr>
          <w:rFonts w:asciiTheme="minorHAnsi" w:hAnsiTheme="minorHAnsi" w:cstheme="minorHAnsi"/>
        </w:rPr>
        <w:t xml:space="preserve"> </w:t>
      </w:r>
      <w:r w:rsidRPr="00431BE5">
        <w:rPr>
          <w:rFonts w:asciiTheme="minorHAnsi" w:hAnsiTheme="minorHAnsi" w:cstheme="minorHAnsi"/>
        </w:rPr>
        <w:t xml:space="preserve">rights associated with the BESS. However, for </w:t>
      </w:r>
      <w:r w:rsidR="008826B6">
        <w:rPr>
          <w:rFonts w:asciiTheme="minorHAnsi" w:hAnsiTheme="minorHAnsi" w:cstheme="minorHAnsi"/>
        </w:rPr>
        <w:t>the Program</w:t>
      </w:r>
      <w:r w:rsidRPr="00431BE5">
        <w:rPr>
          <w:rFonts w:asciiTheme="minorHAnsi" w:hAnsiTheme="minorHAnsi" w:cstheme="minorHAnsi"/>
        </w:rPr>
        <w:t xml:space="preserve">, the EDCs agree to waive or transfer ownership rights to eligible </w:t>
      </w:r>
      <w:r w:rsidR="008826B6">
        <w:rPr>
          <w:rFonts w:asciiTheme="minorHAnsi" w:hAnsiTheme="minorHAnsi" w:cstheme="minorHAnsi"/>
        </w:rPr>
        <w:t>C</w:t>
      </w:r>
      <w:r w:rsidRPr="00431BE5">
        <w:rPr>
          <w:rFonts w:asciiTheme="minorHAnsi" w:hAnsiTheme="minorHAnsi" w:cstheme="minorHAnsi"/>
        </w:rPr>
        <w:t xml:space="preserve">ustomers or their designated </w:t>
      </w:r>
      <w:r w:rsidR="00D37B14">
        <w:rPr>
          <w:rFonts w:asciiTheme="minorHAnsi" w:hAnsiTheme="minorHAnsi" w:cstheme="minorHAnsi"/>
        </w:rPr>
        <w:t>Operator</w:t>
      </w:r>
      <w:r w:rsidR="00D37B14" w:rsidRPr="00431BE5">
        <w:rPr>
          <w:rFonts w:asciiTheme="minorHAnsi" w:hAnsiTheme="minorHAnsi" w:cstheme="minorHAnsi"/>
        </w:rPr>
        <w:t xml:space="preserve"> </w:t>
      </w:r>
      <w:r w:rsidRPr="00431BE5">
        <w:rPr>
          <w:rFonts w:asciiTheme="minorHAnsi" w:hAnsiTheme="minorHAnsi" w:cstheme="minorHAnsi"/>
        </w:rPr>
        <w:t>as described in the Program Manual for the ISO New England forward capacity market (FCM) annual, monthly capacity supply obligation (CSO).</w:t>
      </w:r>
    </w:p>
    <w:p w14:paraId="29009EA8" w14:textId="3F070E94" w:rsidR="0001511B" w:rsidRPr="00427C4E" w:rsidRDefault="0001511B" w:rsidP="00427C4E">
      <w:pPr>
        <w:pStyle w:val="TCNumberedList"/>
      </w:pPr>
      <w:r w:rsidRPr="00427C4E">
        <w:t xml:space="preserve">Customer and </w:t>
      </w:r>
      <w:r w:rsidR="00A32D94" w:rsidRPr="00427C4E">
        <w:t>OPERATOR</w:t>
      </w:r>
      <w:r w:rsidRPr="00427C4E">
        <w:t xml:space="preserve"> Must Declare and Pay All</w:t>
      </w:r>
      <w:r w:rsidRPr="00427C4E">
        <w:rPr>
          <w:spacing w:val="-4"/>
        </w:rPr>
        <w:t xml:space="preserve"> </w:t>
      </w:r>
      <w:r w:rsidRPr="00427C4E">
        <w:t>Taxes</w:t>
      </w:r>
    </w:p>
    <w:p w14:paraId="22021B58" w14:textId="725450A3" w:rsidR="0001511B" w:rsidRPr="00431BE5" w:rsidRDefault="0001511B" w:rsidP="00E63BC0">
      <w:pPr>
        <w:pStyle w:val="BodyText"/>
        <w:spacing w:before="1"/>
        <w:ind w:left="120"/>
        <w:rPr>
          <w:rFonts w:asciiTheme="minorHAnsi" w:hAnsiTheme="minorHAnsi" w:cstheme="minorHAnsi"/>
        </w:rPr>
      </w:pPr>
      <w:r w:rsidRPr="00431BE5">
        <w:rPr>
          <w:rFonts w:asciiTheme="minorHAnsi" w:hAnsiTheme="minorHAnsi" w:cstheme="minorHAnsi"/>
        </w:rPr>
        <w:t xml:space="preserve">The benefits conferred upon the Customer or their designated </w:t>
      </w:r>
      <w:r w:rsidR="00D37B14">
        <w:rPr>
          <w:rFonts w:asciiTheme="minorHAnsi" w:hAnsiTheme="minorHAnsi" w:cstheme="minorHAnsi"/>
        </w:rPr>
        <w:t>Operator</w:t>
      </w:r>
      <w:r w:rsidR="00D37B14" w:rsidRPr="00431BE5">
        <w:rPr>
          <w:rFonts w:asciiTheme="minorHAnsi" w:hAnsiTheme="minorHAnsi" w:cstheme="minorHAnsi"/>
        </w:rPr>
        <w:t xml:space="preserve"> </w:t>
      </w:r>
      <w:r w:rsidRPr="00431BE5">
        <w:rPr>
          <w:rFonts w:asciiTheme="minorHAnsi" w:hAnsiTheme="minorHAnsi" w:cstheme="minorHAnsi"/>
        </w:rPr>
        <w:t>through participation in this Program may be</w:t>
      </w:r>
      <w:r w:rsidR="00AB1F93">
        <w:rPr>
          <w:rFonts w:asciiTheme="minorHAnsi" w:hAnsiTheme="minorHAnsi" w:cstheme="minorHAnsi"/>
        </w:rPr>
        <w:t xml:space="preserve"> </w:t>
      </w:r>
      <w:r w:rsidRPr="00431BE5">
        <w:rPr>
          <w:rFonts w:asciiTheme="minorHAnsi" w:hAnsiTheme="minorHAnsi" w:cstheme="minorHAnsi"/>
        </w:rPr>
        <w:t>taxable by the federal, state, and</w:t>
      </w:r>
      <w:r w:rsidR="008826B6">
        <w:rPr>
          <w:rFonts w:asciiTheme="minorHAnsi" w:hAnsiTheme="minorHAnsi" w:cstheme="minorHAnsi"/>
        </w:rPr>
        <w:t>/or</w:t>
      </w:r>
      <w:r w:rsidRPr="00431BE5">
        <w:rPr>
          <w:rFonts w:asciiTheme="minorHAnsi" w:hAnsiTheme="minorHAnsi" w:cstheme="minorHAnsi"/>
        </w:rPr>
        <w:t xml:space="preserve"> local government. The Customer is responsible for declaring and paying all such taxes assessed to </w:t>
      </w:r>
      <w:r w:rsidR="008826B6">
        <w:rPr>
          <w:rFonts w:asciiTheme="minorHAnsi" w:hAnsiTheme="minorHAnsi" w:cstheme="minorHAnsi"/>
        </w:rPr>
        <w:t xml:space="preserve">the </w:t>
      </w:r>
      <w:r w:rsidRPr="00431BE5">
        <w:rPr>
          <w:rFonts w:asciiTheme="minorHAnsi" w:hAnsiTheme="minorHAnsi" w:cstheme="minorHAnsi"/>
        </w:rPr>
        <w:t xml:space="preserve">Customer. </w:t>
      </w:r>
      <w:r w:rsidR="008826B6">
        <w:rPr>
          <w:rFonts w:asciiTheme="minorHAnsi" w:hAnsiTheme="minorHAnsi" w:cstheme="minorHAnsi"/>
        </w:rPr>
        <w:t xml:space="preserve">The </w:t>
      </w:r>
      <w:r w:rsidR="00836408">
        <w:rPr>
          <w:rFonts w:asciiTheme="minorHAnsi" w:hAnsiTheme="minorHAnsi" w:cstheme="minorHAnsi"/>
        </w:rPr>
        <w:t>Operator</w:t>
      </w:r>
      <w:r w:rsidR="00836408" w:rsidRPr="00431BE5">
        <w:rPr>
          <w:rFonts w:asciiTheme="minorHAnsi" w:hAnsiTheme="minorHAnsi" w:cstheme="minorHAnsi"/>
        </w:rPr>
        <w:t xml:space="preserve"> </w:t>
      </w:r>
      <w:r w:rsidRPr="00431BE5">
        <w:rPr>
          <w:rFonts w:asciiTheme="minorHAnsi" w:hAnsiTheme="minorHAnsi" w:cstheme="minorHAnsi"/>
        </w:rPr>
        <w:t xml:space="preserve">is responsible for declaring and paying all such taxes assessed to </w:t>
      </w:r>
      <w:r w:rsidR="008826B6">
        <w:rPr>
          <w:rFonts w:asciiTheme="minorHAnsi" w:hAnsiTheme="minorHAnsi" w:cstheme="minorHAnsi"/>
        </w:rPr>
        <w:t xml:space="preserve">the </w:t>
      </w:r>
      <w:r w:rsidR="00836408">
        <w:rPr>
          <w:rFonts w:asciiTheme="minorHAnsi" w:hAnsiTheme="minorHAnsi" w:cstheme="minorHAnsi"/>
        </w:rPr>
        <w:t>Operator</w:t>
      </w:r>
      <w:r w:rsidRPr="00431BE5">
        <w:rPr>
          <w:rFonts w:asciiTheme="minorHAnsi" w:hAnsiTheme="minorHAnsi" w:cstheme="minorHAnsi"/>
        </w:rPr>
        <w:t xml:space="preserve">. The EDCs </w:t>
      </w:r>
      <w:r w:rsidR="008826B6">
        <w:rPr>
          <w:rFonts w:asciiTheme="minorHAnsi" w:hAnsiTheme="minorHAnsi" w:cstheme="minorHAnsi"/>
        </w:rPr>
        <w:t>are</w:t>
      </w:r>
      <w:r w:rsidRPr="00431BE5">
        <w:rPr>
          <w:rFonts w:asciiTheme="minorHAnsi" w:hAnsiTheme="minorHAnsi" w:cstheme="minorHAnsi"/>
        </w:rPr>
        <w:t xml:space="preserve"> not responsible for the payment of any such taxes.</w:t>
      </w:r>
    </w:p>
    <w:p w14:paraId="45DFD044" w14:textId="77777777" w:rsidR="0001511B" w:rsidRPr="00431BE5" w:rsidRDefault="0001511B" w:rsidP="00427C4E">
      <w:pPr>
        <w:pStyle w:val="TCNumberedList"/>
      </w:pPr>
      <w:r w:rsidRPr="00427C4E">
        <w:t>Counterpart Execution; Scanned Copy</w:t>
      </w:r>
    </w:p>
    <w:p w14:paraId="36459D9D" w14:textId="77777777" w:rsidR="0001511B" w:rsidRPr="00431BE5" w:rsidRDefault="0001511B" w:rsidP="0001511B">
      <w:pPr>
        <w:pStyle w:val="BodyText"/>
        <w:spacing w:before="1"/>
        <w:ind w:left="120" w:right="152"/>
        <w:rPr>
          <w:rFonts w:asciiTheme="minorHAnsi" w:hAnsiTheme="minorHAnsi" w:cstheme="minorHAnsi"/>
        </w:rPr>
      </w:pPr>
      <w:r w:rsidRPr="00431BE5">
        <w:rPr>
          <w:rFonts w:asciiTheme="minorHAnsi" w:hAnsiTheme="minorHAnsi" w:cstheme="minorHAnsi"/>
        </w:rPr>
        <w:t>Any and all agreements and documents requiring signature related hereto may be executed in several counterparts, each of which, when executed, shall be deemed to be an original, but all of which together shall constitute one and the same instrument. A scanned or electronically reproduced copy or image of such agreements and documents bearing the signatures of the parties shall be deemed an original and may be introduced or submitted in any action or proceeding as competent evidence of the execution, terms</w:t>
      </w:r>
      <w:r w:rsidR="008826B6">
        <w:rPr>
          <w:rFonts w:asciiTheme="minorHAnsi" w:hAnsiTheme="minorHAnsi" w:cstheme="minorHAnsi"/>
        </w:rPr>
        <w:t>,</w:t>
      </w:r>
      <w:r w:rsidRPr="00431BE5">
        <w:rPr>
          <w:rFonts w:asciiTheme="minorHAnsi" w:hAnsiTheme="minorHAnsi" w:cstheme="minorHAnsi"/>
        </w:rPr>
        <w:t xml:space="preserve"> and existence of such agreements and documents</w:t>
      </w:r>
      <w:r w:rsidR="008826B6">
        <w:rPr>
          <w:rFonts w:asciiTheme="minorHAnsi" w:hAnsiTheme="minorHAnsi" w:cstheme="minorHAnsi"/>
        </w:rPr>
        <w:t>,</w:t>
      </w:r>
      <w:r w:rsidRPr="00431BE5">
        <w:rPr>
          <w:rFonts w:asciiTheme="minorHAnsi" w:hAnsiTheme="minorHAnsi" w:cstheme="minorHAnsi"/>
        </w:rPr>
        <w:t xml:space="preserve"> notwithstanding the failure or inability to produce or tender an original, executed counterpart of the same and without the requirement that the unavailability of such original, executed counterpart of the same first be proven.</w:t>
      </w:r>
    </w:p>
    <w:p w14:paraId="27BC72DE" w14:textId="77777777" w:rsidR="0001511B" w:rsidRPr="00427C4E" w:rsidRDefault="0001511B" w:rsidP="00427C4E">
      <w:pPr>
        <w:pStyle w:val="TCNumberedList"/>
      </w:pPr>
      <w:r w:rsidRPr="00427C4E">
        <w:t>Interconnection Service</w:t>
      </w:r>
      <w:r w:rsidRPr="00427C4E">
        <w:rPr>
          <w:spacing w:val="-2"/>
        </w:rPr>
        <w:t xml:space="preserve"> </w:t>
      </w:r>
      <w:r w:rsidRPr="00427C4E">
        <w:t>Agreement</w:t>
      </w:r>
    </w:p>
    <w:p w14:paraId="2CE0B8A6" w14:textId="37392FAD" w:rsidR="00205F70" w:rsidRPr="00427C4E" w:rsidRDefault="00205F70" w:rsidP="00427C4E">
      <w:pPr>
        <w:pStyle w:val="BodyText"/>
        <w:spacing w:before="1"/>
        <w:ind w:left="120" w:right="152"/>
      </w:pPr>
      <w:r w:rsidRPr="00431BE5">
        <w:rPr>
          <w:rFonts w:asciiTheme="minorHAnsi" w:hAnsiTheme="minorHAnsi" w:cstheme="minorHAnsi"/>
        </w:rPr>
        <w:t>Participation</w:t>
      </w:r>
      <w:r w:rsidRPr="00427C4E">
        <w:t xml:space="preserve"> in this program must be done in compliance with the C</w:t>
      </w:r>
      <w:r w:rsidR="00796479">
        <w:t>onnecticut</w:t>
      </w:r>
      <w:r w:rsidRPr="00427C4E">
        <w:t xml:space="preserve"> P</w:t>
      </w:r>
      <w:r w:rsidR="009F39F6">
        <w:t xml:space="preserve">ublic </w:t>
      </w:r>
      <w:r w:rsidRPr="00427C4E">
        <w:t>U</w:t>
      </w:r>
      <w:r w:rsidR="009F39F6">
        <w:t>tilit</w:t>
      </w:r>
      <w:r w:rsidR="00540E44">
        <w:t xml:space="preserve">ies </w:t>
      </w:r>
      <w:r w:rsidRPr="00427C4E">
        <w:t>R</w:t>
      </w:r>
      <w:r w:rsidR="00540E44">
        <w:t xml:space="preserve">egulatory </w:t>
      </w:r>
      <w:r w:rsidRPr="00427C4E">
        <w:t>A</w:t>
      </w:r>
      <w:r w:rsidR="00540E44">
        <w:t>uthority</w:t>
      </w:r>
      <w:r w:rsidR="008826B6">
        <w:rPr>
          <w:rStyle w:val="CommentReference"/>
          <w:rFonts w:asciiTheme="minorHAnsi" w:eastAsiaTheme="minorHAnsi" w:hAnsiTheme="minorHAnsi" w:cstheme="minorBidi"/>
          <w:lang w:bidi="ar-SA"/>
        </w:rPr>
        <w:t>-</w:t>
      </w:r>
      <w:r w:rsidRPr="00427C4E">
        <w:rPr>
          <w:rStyle w:val="CommentReference"/>
          <w:rFonts w:asciiTheme="minorHAnsi" w:hAnsiTheme="minorHAnsi"/>
        </w:rPr>
        <w:t>a</w:t>
      </w:r>
      <w:r w:rsidRPr="00427C4E">
        <w:t xml:space="preserve">pproved Guidelines for Interconnection and the </w:t>
      </w:r>
      <w:r w:rsidR="008826B6">
        <w:t>C</w:t>
      </w:r>
      <w:r w:rsidR="008826B6" w:rsidRPr="00431BE5">
        <w:t xml:space="preserve">ustomer’s </w:t>
      </w:r>
      <w:r w:rsidRPr="00427C4E">
        <w:t xml:space="preserve">Interconnection </w:t>
      </w:r>
      <w:r w:rsidRPr="00825B5B">
        <w:t>Service</w:t>
      </w:r>
      <w:r w:rsidRPr="00427C4E">
        <w:t xml:space="preserve"> Agreement, if applicable.</w:t>
      </w:r>
    </w:p>
    <w:p w14:paraId="320FB0A1" w14:textId="77777777" w:rsidR="0001511B" w:rsidRPr="00431BE5" w:rsidRDefault="0001511B" w:rsidP="00427C4E">
      <w:pPr>
        <w:pStyle w:val="TCNumberedList"/>
      </w:pPr>
      <w:r w:rsidRPr="00427C4E">
        <w:t>Miscellaneous</w:t>
      </w:r>
    </w:p>
    <w:p w14:paraId="1EF7E54F" w14:textId="77777777" w:rsidR="0001511B" w:rsidRPr="00431BE5" w:rsidRDefault="0001511B" w:rsidP="0001511B">
      <w:pPr>
        <w:pStyle w:val="ListParagraph"/>
        <w:numPr>
          <w:ilvl w:val="0"/>
          <w:numId w:val="2"/>
        </w:numPr>
        <w:tabs>
          <w:tab w:val="left" w:pos="480"/>
          <w:tab w:val="left" w:pos="481"/>
        </w:tabs>
        <w:spacing w:before="1" w:line="219" w:lineRule="exact"/>
        <w:ind w:hanging="361"/>
        <w:rPr>
          <w:rFonts w:asciiTheme="minorHAnsi" w:hAnsiTheme="minorHAnsi" w:cstheme="minorHAnsi"/>
          <w:sz w:val="18"/>
        </w:rPr>
      </w:pPr>
      <w:r w:rsidRPr="00431BE5">
        <w:rPr>
          <w:rFonts w:asciiTheme="minorHAnsi" w:hAnsiTheme="minorHAnsi" w:cstheme="minorHAnsi"/>
          <w:sz w:val="18"/>
        </w:rPr>
        <w:t>Paragraph headings are for the convenience of the parties only and are not to be construed as part of these Terms and</w:t>
      </w:r>
      <w:r w:rsidRPr="00427C4E">
        <w:rPr>
          <w:rFonts w:asciiTheme="minorHAnsi" w:hAnsiTheme="minorHAnsi"/>
          <w:sz w:val="18"/>
        </w:rPr>
        <w:t xml:space="preserve"> </w:t>
      </w:r>
      <w:r w:rsidRPr="00431BE5">
        <w:rPr>
          <w:rFonts w:asciiTheme="minorHAnsi" w:hAnsiTheme="minorHAnsi" w:cstheme="minorHAnsi"/>
          <w:sz w:val="18"/>
        </w:rPr>
        <w:t>Conditions.</w:t>
      </w:r>
    </w:p>
    <w:p w14:paraId="2724D2DB" w14:textId="77777777" w:rsidR="0001511B" w:rsidRPr="00431BE5" w:rsidRDefault="0001511B" w:rsidP="0001511B">
      <w:pPr>
        <w:pStyle w:val="ListParagraph"/>
        <w:numPr>
          <w:ilvl w:val="0"/>
          <w:numId w:val="2"/>
        </w:numPr>
        <w:tabs>
          <w:tab w:val="left" w:pos="480"/>
          <w:tab w:val="left" w:pos="481"/>
        </w:tabs>
        <w:ind w:right="322"/>
        <w:rPr>
          <w:rFonts w:asciiTheme="minorHAnsi" w:hAnsiTheme="minorHAnsi" w:cstheme="minorHAnsi"/>
          <w:sz w:val="18"/>
        </w:rPr>
      </w:pPr>
      <w:r w:rsidRPr="00431BE5">
        <w:rPr>
          <w:rFonts w:asciiTheme="minorHAnsi" w:hAnsiTheme="minorHAnsi" w:cstheme="minorHAnsi"/>
          <w:sz w:val="18"/>
        </w:rPr>
        <w:t>If</w:t>
      </w:r>
      <w:r w:rsidRPr="00427C4E">
        <w:rPr>
          <w:rFonts w:asciiTheme="minorHAnsi" w:hAnsiTheme="minorHAnsi"/>
          <w:sz w:val="18"/>
        </w:rPr>
        <w:t xml:space="preserve"> </w:t>
      </w:r>
      <w:r w:rsidRPr="00431BE5">
        <w:rPr>
          <w:rFonts w:asciiTheme="minorHAnsi" w:hAnsiTheme="minorHAnsi" w:cstheme="minorHAnsi"/>
          <w:sz w:val="18"/>
        </w:rPr>
        <w:t>any</w:t>
      </w:r>
      <w:r w:rsidRPr="00427C4E">
        <w:rPr>
          <w:rFonts w:asciiTheme="minorHAnsi" w:hAnsiTheme="minorHAnsi"/>
          <w:sz w:val="18"/>
        </w:rPr>
        <w:t xml:space="preserve"> </w:t>
      </w:r>
      <w:r w:rsidRPr="00431BE5">
        <w:rPr>
          <w:rFonts w:asciiTheme="minorHAnsi" w:hAnsiTheme="minorHAnsi" w:cstheme="minorHAnsi"/>
          <w:sz w:val="18"/>
        </w:rPr>
        <w:t>provision</w:t>
      </w:r>
      <w:r w:rsidRPr="00427C4E">
        <w:rPr>
          <w:rFonts w:asciiTheme="minorHAnsi" w:hAnsiTheme="minorHAnsi"/>
          <w:sz w:val="18"/>
        </w:rPr>
        <w:t xml:space="preserve"> </w:t>
      </w:r>
      <w:r w:rsidRPr="00431BE5">
        <w:rPr>
          <w:rFonts w:asciiTheme="minorHAnsi" w:hAnsiTheme="minorHAnsi" w:cstheme="minorHAnsi"/>
          <w:sz w:val="18"/>
        </w:rPr>
        <w:t>of</w:t>
      </w:r>
      <w:r w:rsidRPr="00427C4E">
        <w:rPr>
          <w:rFonts w:asciiTheme="minorHAnsi" w:hAnsiTheme="minorHAnsi"/>
          <w:sz w:val="18"/>
        </w:rPr>
        <w:t xml:space="preserve"> </w:t>
      </w:r>
      <w:r w:rsidRPr="00431BE5">
        <w:rPr>
          <w:rFonts w:asciiTheme="minorHAnsi" w:hAnsiTheme="minorHAnsi" w:cstheme="minorHAnsi"/>
          <w:sz w:val="18"/>
        </w:rPr>
        <w:t>these</w:t>
      </w:r>
      <w:r w:rsidRPr="00427C4E">
        <w:rPr>
          <w:rFonts w:asciiTheme="minorHAnsi" w:hAnsiTheme="minorHAnsi"/>
          <w:sz w:val="18"/>
        </w:rPr>
        <w:t xml:space="preserve"> </w:t>
      </w:r>
      <w:r w:rsidRPr="00431BE5">
        <w:rPr>
          <w:rFonts w:asciiTheme="minorHAnsi" w:hAnsiTheme="minorHAnsi" w:cstheme="minorHAnsi"/>
          <w:sz w:val="18"/>
        </w:rPr>
        <w:t>Terms</w:t>
      </w:r>
      <w:r w:rsidRPr="00427C4E">
        <w:rPr>
          <w:rFonts w:asciiTheme="minorHAnsi" w:hAnsiTheme="minorHAnsi"/>
          <w:sz w:val="18"/>
        </w:rPr>
        <w:t xml:space="preserve"> </w:t>
      </w:r>
      <w:r w:rsidRPr="00431BE5">
        <w:rPr>
          <w:rFonts w:asciiTheme="minorHAnsi" w:hAnsiTheme="minorHAnsi" w:cstheme="minorHAnsi"/>
          <w:sz w:val="18"/>
        </w:rPr>
        <w:t>and</w:t>
      </w:r>
      <w:r w:rsidRPr="00427C4E">
        <w:rPr>
          <w:rFonts w:asciiTheme="minorHAnsi" w:hAnsiTheme="minorHAnsi"/>
          <w:sz w:val="18"/>
        </w:rPr>
        <w:t xml:space="preserve"> </w:t>
      </w:r>
      <w:r w:rsidRPr="00431BE5">
        <w:rPr>
          <w:rFonts w:asciiTheme="minorHAnsi" w:hAnsiTheme="minorHAnsi" w:cstheme="minorHAnsi"/>
          <w:sz w:val="18"/>
        </w:rPr>
        <w:t>Conditions</w:t>
      </w:r>
      <w:r w:rsidRPr="00427C4E">
        <w:rPr>
          <w:rFonts w:asciiTheme="minorHAnsi" w:hAnsiTheme="minorHAnsi"/>
          <w:sz w:val="18"/>
        </w:rPr>
        <w:t xml:space="preserve"> </w:t>
      </w:r>
      <w:r w:rsidRPr="00431BE5">
        <w:rPr>
          <w:rFonts w:asciiTheme="minorHAnsi" w:hAnsiTheme="minorHAnsi" w:cstheme="minorHAnsi"/>
          <w:sz w:val="18"/>
        </w:rPr>
        <w:t>is deemed</w:t>
      </w:r>
      <w:r w:rsidRPr="00427C4E">
        <w:rPr>
          <w:rFonts w:asciiTheme="minorHAnsi" w:hAnsiTheme="minorHAnsi"/>
          <w:sz w:val="18"/>
        </w:rPr>
        <w:t xml:space="preserve"> </w:t>
      </w:r>
      <w:r w:rsidRPr="00431BE5">
        <w:rPr>
          <w:rFonts w:asciiTheme="minorHAnsi" w:hAnsiTheme="minorHAnsi" w:cstheme="minorHAnsi"/>
          <w:sz w:val="18"/>
        </w:rPr>
        <w:t>invalid by</w:t>
      </w:r>
      <w:r w:rsidRPr="00427C4E">
        <w:rPr>
          <w:rFonts w:asciiTheme="minorHAnsi" w:hAnsiTheme="minorHAnsi"/>
          <w:sz w:val="18"/>
        </w:rPr>
        <w:t xml:space="preserve"> </w:t>
      </w:r>
      <w:r w:rsidRPr="00431BE5">
        <w:rPr>
          <w:rFonts w:asciiTheme="minorHAnsi" w:hAnsiTheme="minorHAnsi" w:cstheme="minorHAnsi"/>
          <w:sz w:val="18"/>
        </w:rPr>
        <w:t>any</w:t>
      </w:r>
      <w:r w:rsidRPr="00427C4E">
        <w:rPr>
          <w:rFonts w:asciiTheme="minorHAnsi" w:hAnsiTheme="minorHAnsi"/>
          <w:sz w:val="18"/>
        </w:rPr>
        <w:t xml:space="preserve"> </w:t>
      </w:r>
      <w:r w:rsidRPr="00431BE5">
        <w:rPr>
          <w:rFonts w:asciiTheme="minorHAnsi" w:hAnsiTheme="minorHAnsi" w:cstheme="minorHAnsi"/>
          <w:sz w:val="18"/>
        </w:rPr>
        <w:t>court</w:t>
      </w:r>
      <w:r w:rsidRPr="00427C4E">
        <w:rPr>
          <w:rFonts w:asciiTheme="minorHAnsi" w:hAnsiTheme="minorHAnsi"/>
          <w:sz w:val="18"/>
        </w:rPr>
        <w:t xml:space="preserve"> </w:t>
      </w:r>
      <w:r w:rsidRPr="00431BE5">
        <w:rPr>
          <w:rFonts w:asciiTheme="minorHAnsi" w:hAnsiTheme="minorHAnsi" w:cstheme="minorHAnsi"/>
          <w:sz w:val="18"/>
        </w:rPr>
        <w:t>or</w:t>
      </w:r>
      <w:r w:rsidRPr="00427C4E">
        <w:rPr>
          <w:rFonts w:asciiTheme="minorHAnsi" w:hAnsiTheme="minorHAnsi"/>
          <w:sz w:val="18"/>
        </w:rPr>
        <w:t xml:space="preserve"> </w:t>
      </w:r>
      <w:r w:rsidRPr="00431BE5">
        <w:rPr>
          <w:rFonts w:asciiTheme="minorHAnsi" w:hAnsiTheme="minorHAnsi" w:cstheme="minorHAnsi"/>
          <w:sz w:val="18"/>
        </w:rPr>
        <w:t>administrative</w:t>
      </w:r>
      <w:r w:rsidRPr="00427C4E">
        <w:rPr>
          <w:rFonts w:asciiTheme="minorHAnsi" w:hAnsiTheme="minorHAnsi"/>
          <w:sz w:val="18"/>
        </w:rPr>
        <w:t xml:space="preserve"> </w:t>
      </w:r>
      <w:r w:rsidRPr="00431BE5">
        <w:rPr>
          <w:rFonts w:asciiTheme="minorHAnsi" w:hAnsiTheme="minorHAnsi" w:cstheme="minorHAnsi"/>
          <w:sz w:val="18"/>
        </w:rPr>
        <w:t>body</w:t>
      </w:r>
      <w:r w:rsidRPr="00427C4E">
        <w:rPr>
          <w:rFonts w:asciiTheme="minorHAnsi" w:hAnsiTheme="minorHAnsi"/>
          <w:sz w:val="18"/>
        </w:rPr>
        <w:t xml:space="preserve"> </w:t>
      </w:r>
      <w:r w:rsidRPr="00431BE5">
        <w:rPr>
          <w:rFonts w:asciiTheme="minorHAnsi" w:hAnsiTheme="minorHAnsi" w:cstheme="minorHAnsi"/>
          <w:sz w:val="18"/>
        </w:rPr>
        <w:t>having</w:t>
      </w:r>
      <w:r w:rsidRPr="00427C4E">
        <w:rPr>
          <w:rFonts w:asciiTheme="minorHAnsi" w:hAnsiTheme="minorHAnsi"/>
          <w:sz w:val="18"/>
        </w:rPr>
        <w:t xml:space="preserve"> </w:t>
      </w:r>
      <w:r w:rsidRPr="00431BE5">
        <w:rPr>
          <w:rFonts w:asciiTheme="minorHAnsi" w:hAnsiTheme="minorHAnsi" w:cstheme="minorHAnsi"/>
          <w:sz w:val="18"/>
        </w:rPr>
        <w:t>jurisdiction,</w:t>
      </w:r>
      <w:r w:rsidRPr="00427C4E">
        <w:rPr>
          <w:rFonts w:asciiTheme="minorHAnsi" w:hAnsiTheme="minorHAnsi"/>
          <w:sz w:val="18"/>
        </w:rPr>
        <w:t xml:space="preserve"> </w:t>
      </w:r>
      <w:r w:rsidRPr="00431BE5">
        <w:rPr>
          <w:rFonts w:asciiTheme="minorHAnsi" w:hAnsiTheme="minorHAnsi" w:cstheme="minorHAnsi"/>
          <w:sz w:val="18"/>
        </w:rPr>
        <w:t>such</w:t>
      </w:r>
      <w:r w:rsidRPr="00427C4E">
        <w:rPr>
          <w:rFonts w:asciiTheme="minorHAnsi" w:hAnsiTheme="minorHAnsi"/>
          <w:sz w:val="18"/>
        </w:rPr>
        <w:t xml:space="preserve"> </w:t>
      </w:r>
      <w:r w:rsidRPr="00431BE5">
        <w:rPr>
          <w:rFonts w:asciiTheme="minorHAnsi" w:hAnsiTheme="minorHAnsi" w:cstheme="minorHAnsi"/>
          <w:sz w:val="18"/>
        </w:rPr>
        <w:t>ruling shall</w:t>
      </w:r>
      <w:r w:rsidRPr="00427C4E">
        <w:rPr>
          <w:rFonts w:asciiTheme="minorHAnsi" w:hAnsiTheme="minorHAnsi"/>
          <w:sz w:val="18"/>
        </w:rPr>
        <w:t xml:space="preserve"> </w:t>
      </w:r>
      <w:r w:rsidRPr="00431BE5">
        <w:rPr>
          <w:rFonts w:asciiTheme="minorHAnsi" w:hAnsiTheme="minorHAnsi" w:cstheme="minorHAnsi"/>
          <w:sz w:val="18"/>
        </w:rPr>
        <w:t>not invalidate any other provision, and the remaining provisions shall remain in full force and effect in accordance with their</w:t>
      </w:r>
      <w:r w:rsidRPr="00427C4E">
        <w:rPr>
          <w:rFonts w:asciiTheme="minorHAnsi" w:hAnsiTheme="minorHAnsi"/>
          <w:sz w:val="18"/>
        </w:rPr>
        <w:t xml:space="preserve"> </w:t>
      </w:r>
      <w:r w:rsidRPr="00431BE5">
        <w:rPr>
          <w:rFonts w:asciiTheme="minorHAnsi" w:hAnsiTheme="minorHAnsi" w:cstheme="minorHAnsi"/>
          <w:sz w:val="18"/>
        </w:rPr>
        <w:t>terms.</w:t>
      </w:r>
    </w:p>
    <w:p w14:paraId="4AB9D627" w14:textId="091B224E" w:rsidR="0001511B" w:rsidRPr="00431BE5" w:rsidRDefault="0001511B" w:rsidP="0001511B">
      <w:pPr>
        <w:pStyle w:val="ListParagraph"/>
        <w:numPr>
          <w:ilvl w:val="0"/>
          <w:numId w:val="2"/>
        </w:numPr>
        <w:tabs>
          <w:tab w:val="left" w:pos="480"/>
          <w:tab w:val="left" w:pos="481"/>
        </w:tabs>
        <w:spacing w:line="219" w:lineRule="exact"/>
        <w:ind w:hanging="361"/>
        <w:rPr>
          <w:rFonts w:asciiTheme="minorHAnsi" w:hAnsiTheme="minorHAnsi" w:cstheme="minorHAnsi"/>
          <w:sz w:val="18"/>
        </w:rPr>
      </w:pPr>
      <w:r w:rsidRPr="00431BE5">
        <w:rPr>
          <w:rFonts w:asciiTheme="minorHAnsi" w:hAnsiTheme="minorHAnsi" w:cstheme="minorHAnsi"/>
          <w:sz w:val="18"/>
        </w:rPr>
        <w:t>These Terms and Conditions shall be interpreted and enforced according to the laws of the state of Connecticut.</w:t>
      </w:r>
    </w:p>
    <w:p w14:paraId="565971A8" w14:textId="77777777" w:rsidR="0001511B" w:rsidRPr="00431BE5" w:rsidRDefault="0001511B" w:rsidP="0001511B">
      <w:pPr>
        <w:pStyle w:val="ListParagraph"/>
        <w:numPr>
          <w:ilvl w:val="0"/>
          <w:numId w:val="2"/>
        </w:numPr>
        <w:tabs>
          <w:tab w:val="left" w:pos="480"/>
          <w:tab w:val="left" w:pos="481"/>
        </w:tabs>
        <w:ind w:right="505"/>
        <w:rPr>
          <w:rFonts w:asciiTheme="minorHAnsi" w:hAnsiTheme="minorHAnsi" w:cstheme="minorHAnsi"/>
          <w:sz w:val="18"/>
        </w:rPr>
      </w:pPr>
      <w:r w:rsidRPr="00431BE5">
        <w:rPr>
          <w:rFonts w:asciiTheme="minorHAnsi" w:hAnsiTheme="minorHAnsi" w:cstheme="minorHAnsi"/>
          <w:sz w:val="18"/>
        </w:rPr>
        <w:t>In the event of any conflict or inconsistency between these Terms and Conditions and any Program Materials, these Terms and Conditions shall be</w:t>
      </w:r>
      <w:r w:rsidRPr="00427C4E">
        <w:rPr>
          <w:rFonts w:asciiTheme="minorHAnsi" w:hAnsiTheme="minorHAnsi"/>
          <w:sz w:val="18"/>
        </w:rPr>
        <w:t xml:space="preserve"> </w:t>
      </w:r>
      <w:r w:rsidRPr="00431BE5">
        <w:rPr>
          <w:rFonts w:asciiTheme="minorHAnsi" w:hAnsiTheme="minorHAnsi" w:cstheme="minorHAnsi"/>
          <w:sz w:val="18"/>
        </w:rPr>
        <w:t>controlling.</w:t>
      </w:r>
    </w:p>
    <w:p w14:paraId="406A0B8E" w14:textId="77777777" w:rsidR="0001511B" w:rsidRPr="00431BE5" w:rsidRDefault="0001511B" w:rsidP="0001511B">
      <w:pPr>
        <w:pStyle w:val="ListParagraph"/>
        <w:numPr>
          <w:ilvl w:val="0"/>
          <w:numId w:val="2"/>
        </w:numPr>
        <w:tabs>
          <w:tab w:val="left" w:pos="480"/>
          <w:tab w:val="left" w:pos="481"/>
        </w:tabs>
        <w:ind w:right="418"/>
        <w:rPr>
          <w:rFonts w:asciiTheme="minorHAnsi" w:hAnsiTheme="minorHAnsi" w:cstheme="minorHAnsi"/>
          <w:sz w:val="18"/>
        </w:rPr>
      </w:pPr>
      <w:r w:rsidRPr="00431BE5">
        <w:rPr>
          <w:rFonts w:asciiTheme="minorHAnsi" w:hAnsiTheme="minorHAnsi" w:cstheme="minorHAnsi"/>
          <w:sz w:val="18"/>
        </w:rPr>
        <w:t>Except</w:t>
      </w:r>
      <w:r w:rsidRPr="00427C4E">
        <w:rPr>
          <w:rFonts w:asciiTheme="minorHAnsi" w:hAnsiTheme="minorHAnsi"/>
          <w:sz w:val="18"/>
        </w:rPr>
        <w:t xml:space="preserve"> </w:t>
      </w:r>
      <w:r w:rsidRPr="00431BE5">
        <w:rPr>
          <w:rFonts w:asciiTheme="minorHAnsi" w:hAnsiTheme="minorHAnsi" w:cstheme="minorHAnsi"/>
          <w:sz w:val="18"/>
        </w:rPr>
        <w:t>as</w:t>
      </w:r>
      <w:r w:rsidRPr="00427C4E">
        <w:rPr>
          <w:rFonts w:asciiTheme="minorHAnsi" w:hAnsiTheme="minorHAnsi"/>
          <w:sz w:val="18"/>
        </w:rPr>
        <w:t xml:space="preserve"> </w:t>
      </w:r>
      <w:r w:rsidRPr="00431BE5">
        <w:rPr>
          <w:rFonts w:asciiTheme="minorHAnsi" w:hAnsiTheme="minorHAnsi" w:cstheme="minorHAnsi"/>
          <w:sz w:val="18"/>
        </w:rPr>
        <w:t>expressly</w:t>
      </w:r>
      <w:r w:rsidRPr="00427C4E">
        <w:rPr>
          <w:rFonts w:asciiTheme="minorHAnsi" w:hAnsiTheme="minorHAnsi"/>
          <w:sz w:val="18"/>
        </w:rPr>
        <w:t xml:space="preserve"> </w:t>
      </w:r>
      <w:r w:rsidRPr="00431BE5">
        <w:rPr>
          <w:rFonts w:asciiTheme="minorHAnsi" w:hAnsiTheme="minorHAnsi" w:cstheme="minorHAnsi"/>
          <w:sz w:val="18"/>
        </w:rPr>
        <w:t>provided</w:t>
      </w:r>
      <w:r w:rsidRPr="00427C4E">
        <w:rPr>
          <w:rFonts w:asciiTheme="minorHAnsi" w:hAnsiTheme="minorHAnsi"/>
          <w:sz w:val="18"/>
        </w:rPr>
        <w:t xml:space="preserve"> </w:t>
      </w:r>
      <w:r w:rsidRPr="00431BE5">
        <w:rPr>
          <w:rFonts w:asciiTheme="minorHAnsi" w:hAnsiTheme="minorHAnsi" w:cstheme="minorHAnsi"/>
          <w:sz w:val="18"/>
        </w:rPr>
        <w:t>herein,</w:t>
      </w:r>
      <w:r w:rsidRPr="00427C4E">
        <w:rPr>
          <w:rFonts w:asciiTheme="minorHAnsi" w:hAnsiTheme="minorHAnsi"/>
          <w:sz w:val="18"/>
        </w:rPr>
        <w:t xml:space="preserve"> </w:t>
      </w:r>
      <w:r w:rsidRPr="00431BE5">
        <w:rPr>
          <w:rFonts w:asciiTheme="minorHAnsi" w:hAnsiTheme="minorHAnsi" w:cstheme="minorHAnsi"/>
          <w:sz w:val="18"/>
        </w:rPr>
        <w:t>there</w:t>
      </w:r>
      <w:r w:rsidRPr="00427C4E">
        <w:rPr>
          <w:rFonts w:asciiTheme="minorHAnsi" w:hAnsiTheme="minorHAnsi"/>
          <w:sz w:val="18"/>
        </w:rPr>
        <w:t xml:space="preserve"> </w:t>
      </w:r>
      <w:r w:rsidRPr="00431BE5">
        <w:rPr>
          <w:rFonts w:asciiTheme="minorHAnsi" w:hAnsiTheme="minorHAnsi" w:cstheme="minorHAnsi"/>
          <w:sz w:val="18"/>
        </w:rPr>
        <w:t>shall</w:t>
      </w:r>
      <w:r w:rsidRPr="00427C4E">
        <w:rPr>
          <w:rFonts w:asciiTheme="minorHAnsi" w:hAnsiTheme="minorHAnsi"/>
          <w:sz w:val="18"/>
        </w:rPr>
        <w:t xml:space="preserve"> </w:t>
      </w:r>
      <w:r w:rsidRPr="00431BE5">
        <w:rPr>
          <w:rFonts w:asciiTheme="minorHAnsi" w:hAnsiTheme="minorHAnsi" w:cstheme="minorHAnsi"/>
          <w:sz w:val="18"/>
        </w:rPr>
        <w:t>be</w:t>
      </w:r>
      <w:r w:rsidRPr="00427C4E">
        <w:rPr>
          <w:rFonts w:asciiTheme="minorHAnsi" w:hAnsiTheme="minorHAnsi"/>
          <w:sz w:val="18"/>
        </w:rPr>
        <w:t xml:space="preserve"> </w:t>
      </w:r>
      <w:r w:rsidRPr="00431BE5">
        <w:rPr>
          <w:rFonts w:asciiTheme="minorHAnsi" w:hAnsiTheme="minorHAnsi" w:cstheme="minorHAnsi"/>
          <w:sz w:val="18"/>
        </w:rPr>
        <w:t>no</w:t>
      </w:r>
      <w:r w:rsidRPr="00427C4E">
        <w:rPr>
          <w:rFonts w:asciiTheme="minorHAnsi" w:hAnsiTheme="minorHAnsi"/>
          <w:sz w:val="18"/>
        </w:rPr>
        <w:t xml:space="preserve"> </w:t>
      </w:r>
      <w:r w:rsidRPr="00431BE5">
        <w:rPr>
          <w:rFonts w:asciiTheme="minorHAnsi" w:hAnsiTheme="minorHAnsi" w:cstheme="minorHAnsi"/>
          <w:sz w:val="18"/>
        </w:rPr>
        <w:t>modification</w:t>
      </w:r>
      <w:r w:rsidRPr="00427C4E">
        <w:rPr>
          <w:rFonts w:asciiTheme="minorHAnsi" w:hAnsiTheme="minorHAnsi"/>
          <w:sz w:val="18"/>
        </w:rPr>
        <w:t xml:space="preserve"> </w:t>
      </w:r>
      <w:r w:rsidRPr="00431BE5">
        <w:rPr>
          <w:rFonts w:asciiTheme="minorHAnsi" w:hAnsiTheme="minorHAnsi" w:cstheme="minorHAnsi"/>
          <w:sz w:val="18"/>
        </w:rPr>
        <w:t>or</w:t>
      </w:r>
      <w:r w:rsidRPr="00427C4E">
        <w:rPr>
          <w:rFonts w:asciiTheme="minorHAnsi" w:hAnsiTheme="minorHAnsi"/>
          <w:sz w:val="18"/>
        </w:rPr>
        <w:t xml:space="preserve"> </w:t>
      </w:r>
      <w:r w:rsidRPr="00431BE5">
        <w:rPr>
          <w:rFonts w:asciiTheme="minorHAnsi" w:hAnsiTheme="minorHAnsi" w:cstheme="minorHAnsi"/>
          <w:sz w:val="18"/>
        </w:rPr>
        <w:t>amendment</w:t>
      </w:r>
      <w:r w:rsidRPr="00427C4E">
        <w:rPr>
          <w:rFonts w:asciiTheme="minorHAnsi" w:hAnsiTheme="minorHAnsi"/>
          <w:sz w:val="18"/>
        </w:rPr>
        <w:t xml:space="preserve"> </w:t>
      </w:r>
      <w:r w:rsidRPr="00431BE5">
        <w:rPr>
          <w:rFonts w:asciiTheme="minorHAnsi" w:hAnsiTheme="minorHAnsi" w:cstheme="minorHAnsi"/>
          <w:sz w:val="18"/>
        </w:rPr>
        <w:t>to</w:t>
      </w:r>
      <w:r w:rsidRPr="00427C4E">
        <w:rPr>
          <w:rFonts w:asciiTheme="minorHAnsi" w:hAnsiTheme="minorHAnsi"/>
          <w:sz w:val="18"/>
        </w:rPr>
        <w:t xml:space="preserve"> </w:t>
      </w:r>
      <w:r w:rsidRPr="00431BE5">
        <w:rPr>
          <w:rFonts w:asciiTheme="minorHAnsi" w:hAnsiTheme="minorHAnsi" w:cstheme="minorHAnsi"/>
          <w:sz w:val="18"/>
        </w:rPr>
        <w:t>these</w:t>
      </w:r>
      <w:r w:rsidRPr="00427C4E">
        <w:rPr>
          <w:rFonts w:asciiTheme="minorHAnsi" w:hAnsiTheme="minorHAnsi"/>
          <w:sz w:val="18"/>
        </w:rPr>
        <w:t xml:space="preserve"> </w:t>
      </w:r>
      <w:r w:rsidRPr="00431BE5">
        <w:rPr>
          <w:rFonts w:asciiTheme="minorHAnsi" w:hAnsiTheme="minorHAnsi" w:cstheme="minorHAnsi"/>
          <w:sz w:val="18"/>
        </w:rPr>
        <w:t>Terms</w:t>
      </w:r>
      <w:r w:rsidRPr="00427C4E">
        <w:rPr>
          <w:rFonts w:asciiTheme="minorHAnsi" w:hAnsiTheme="minorHAnsi"/>
          <w:sz w:val="18"/>
        </w:rPr>
        <w:t xml:space="preserve"> </w:t>
      </w:r>
      <w:r w:rsidRPr="00431BE5">
        <w:rPr>
          <w:rFonts w:asciiTheme="minorHAnsi" w:hAnsiTheme="minorHAnsi" w:cstheme="minorHAnsi"/>
          <w:sz w:val="18"/>
        </w:rPr>
        <w:t>and</w:t>
      </w:r>
      <w:r w:rsidRPr="00427C4E">
        <w:rPr>
          <w:rFonts w:asciiTheme="minorHAnsi" w:hAnsiTheme="minorHAnsi"/>
          <w:sz w:val="18"/>
        </w:rPr>
        <w:t xml:space="preserve"> </w:t>
      </w:r>
      <w:r w:rsidRPr="00431BE5">
        <w:rPr>
          <w:rFonts w:asciiTheme="minorHAnsi" w:hAnsiTheme="minorHAnsi" w:cstheme="minorHAnsi"/>
          <w:sz w:val="18"/>
        </w:rPr>
        <w:t>Conditions</w:t>
      </w:r>
      <w:r w:rsidRPr="00427C4E">
        <w:rPr>
          <w:rFonts w:asciiTheme="minorHAnsi" w:hAnsiTheme="minorHAnsi"/>
          <w:sz w:val="18"/>
        </w:rPr>
        <w:t xml:space="preserve"> </w:t>
      </w:r>
      <w:r w:rsidRPr="00431BE5">
        <w:rPr>
          <w:rFonts w:asciiTheme="minorHAnsi" w:hAnsiTheme="minorHAnsi" w:cstheme="minorHAnsi"/>
          <w:sz w:val="18"/>
        </w:rPr>
        <w:t>or</w:t>
      </w:r>
      <w:r w:rsidRPr="00427C4E">
        <w:rPr>
          <w:rFonts w:asciiTheme="minorHAnsi" w:hAnsiTheme="minorHAnsi"/>
          <w:sz w:val="18"/>
        </w:rPr>
        <w:t xml:space="preserve"> </w:t>
      </w:r>
      <w:r w:rsidRPr="00431BE5">
        <w:rPr>
          <w:rFonts w:asciiTheme="minorHAnsi" w:hAnsiTheme="minorHAnsi" w:cstheme="minorHAnsi"/>
          <w:sz w:val="18"/>
        </w:rPr>
        <w:t>the</w:t>
      </w:r>
      <w:r w:rsidRPr="00427C4E">
        <w:rPr>
          <w:rFonts w:asciiTheme="minorHAnsi" w:hAnsiTheme="minorHAnsi"/>
          <w:sz w:val="18"/>
        </w:rPr>
        <w:t xml:space="preserve"> </w:t>
      </w:r>
      <w:r w:rsidRPr="00431BE5">
        <w:rPr>
          <w:rFonts w:asciiTheme="minorHAnsi" w:hAnsiTheme="minorHAnsi" w:cstheme="minorHAnsi"/>
          <w:sz w:val="18"/>
        </w:rPr>
        <w:t>Program</w:t>
      </w:r>
      <w:r w:rsidRPr="00427C4E">
        <w:rPr>
          <w:rFonts w:asciiTheme="minorHAnsi" w:hAnsiTheme="minorHAnsi"/>
          <w:sz w:val="18"/>
        </w:rPr>
        <w:t xml:space="preserve"> </w:t>
      </w:r>
      <w:r w:rsidRPr="00431BE5">
        <w:rPr>
          <w:rFonts w:asciiTheme="minorHAnsi" w:hAnsiTheme="minorHAnsi" w:cstheme="minorHAnsi"/>
          <w:sz w:val="18"/>
        </w:rPr>
        <w:t>Materials unless such modification or amendment is in writing and signed by a duly authorized officer of the EDCs.</w:t>
      </w:r>
    </w:p>
    <w:p w14:paraId="3F4A120A" w14:textId="27E6D498" w:rsidR="0001511B" w:rsidRPr="00431BE5" w:rsidRDefault="0001511B" w:rsidP="0001511B">
      <w:pPr>
        <w:pStyle w:val="ListParagraph"/>
        <w:numPr>
          <w:ilvl w:val="0"/>
          <w:numId w:val="2"/>
        </w:numPr>
        <w:tabs>
          <w:tab w:val="left" w:pos="480"/>
          <w:tab w:val="left" w:pos="481"/>
        </w:tabs>
        <w:ind w:right="183" w:hanging="361"/>
        <w:rPr>
          <w:rFonts w:asciiTheme="minorHAnsi" w:hAnsiTheme="minorHAnsi" w:cstheme="minorHAnsi"/>
          <w:sz w:val="18"/>
        </w:rPr>
      </w:pPr>
      <w:r w:rsidRPr="00431BE5">
        <w:rPr>
          <w:rFonts w:asciiTheme="minorHAnsi" w:hAnsiTheme="minorHAnsi" w:cstheme="minorHAnsi"/>
          <w:sz w:val="18"/>
        </w:rPr>
        <w:t xml:space="preserve">The provisions of Sections </w:t>
      </w:r>
      <w:hyperlink w:anchor="_bookmark0" w:history="1">
        <w:r w:rsidRPr="00431BE5">
          <w:rPr>
            <w:rFonts w:asciiTheme="minorHAnsi" w:hAnsiTheme="minorHAnsi" w:cstheme="minorHAnsi"/>
            <w:sz w:val="18"/>
          </w:rPr>
          <w:t xml:space="preserve">4, </w:t>
        </w:r>
      </w:hyperlink>
      <w:hyperlink w:anchor="_bookmark1" w:history="1">
        <w:r w:rsidRPr="00431BE5">
          <w:rPr>
            <w:rFonts w:asciiTheme="minorHAnsi" w:hAnsiTheme="minorHAnsi" w:cstheme="minorHAnsi"/>
            <w:sz w:val="18"/>
          </w:rPr>
          <w:t xml:space="preserve">5, </w:t>
        </w:r>
      </w:hyperlink>
      <w:hyperlink w:anchor="_bookmark2" w:history="1">
        <w:r w:rsidRPr="00431BE5">
          <w:rPr>
            <w:rFonts w:asciiTheme="minorHAnsi" w:hAnsiTheme="minorHAnsi" w:cstheme="minorHAnsi"/>
            <w:sz w:val="18"/>
          </w:rPr>
          <w:t xml:space="preserve">6, </w:t>
        </w:r>
      </w:hyperlink>
      <w:hyperlink w:anchor="_bookmark3" w:history="1">
        <w:r w:rsidRPr="00431BE5">
          <w:rPr>
            <w:rFonts w:asciiTheme="minorHAnsi" w:hAnsiTheme="minorHAnsi" w:cstheme="minorHAnsi"/>
            <w:sz w:val="18"/>
          </w:rPr>
          <w:t xml:space="preserve">7, </w:t>
        </w:r>
      </w:hyperlink>
      <w:hyperlink w:anchor="_bookmark4" w:history="1">
        <w:r w:rsidRPr="00431BE5">
          <w:rPr>
            <w:rFonts w:asciiTheme="minorHAnsi" w:hAnsiTheme="minorHAnsi" w:cstheme="minorHAnsi"/>
            <w:sz w:val="18"/>
          </w:rPr>
          <w:t xml:space="preserve">8, </w:t>
        </w:r>
      </w:hyperlink>
      <w:hyperlink w:anchor="_bookmark5" w:history="1">
        <w:r w:rsidRPr="00431BE5">
          <w:rPr>
            <w:rFonts w:asciiTheme="minorHAnsi" w:hAnsiTheme="minorHAnsi" w:cstheme="minorHAnsi"/>
            <w:sz w:val="18"/>
          </w:rPr>
          <w:t xml:space="preserve">9, </w:t>
        </w:r>
      </w:hyperlink>
      <w:hyperlink w:anchor="_bookmark6" w:history="1">
        <w:r w:rsidRPr="00431BE5">
          <w:rPr>
            <w:rFonts w:asciiTheme="minorHAnsi" w:hAnsiTheme="minorHAnsi" w:cstheme="minorHAnsi"/>
            <w:sz w:val="18"/>
          </w:rPr>
          <w:t xml:space="preserve">10, </w:t>
        </w:r>
      </w:hyperlink>
      <w:r w:rsidRPr="00431BE5">
        <w:rPr>
          <w:rFonts w:asciiTheme="minorHAnsi" w:hAnsiTheme="minorHAnsi" w:cstheme="minorHAnsi"/>
          <w:sz w:val="18"/>
        </w:rPr>
        <w:t xml:space="preserve">and </w:t>
      </w:r>
      <w:hyperlink w:anchor="_bookmark7" w:history="1">
        <w:r w:rsidRPr="00431BE5">
          <w:rPr>
            <w:rFonts w:asciiTheme="minorHAnsi" w:hAnsiTheme="minorHAnsi" w:cstheme="minorHAnsi"/>
            <w:sz w:val="18"/>
          </w:rPr>
          <w:t xml:space="preserve">11 </w:t>
        </w:r>
      </w:hyperlink>
      <w:r w:rsidRPr="00431BE5">
        <w:rPr>
          <w:rFonts w:asciiTheme="minorHAnsi" w:hAnsiTheme="minorHAnsi" w:cstheme="minorHAnsi"/>
          <w:sz w:val="18"/>
        </w:rPr>
        <w:t>(including any other sections herein that specifies by its terms that it survives termination) shall survive the termination or expiration of the Customer’s participation in the</w:t>
      </w:r>
      <w:r w:rsidRPr="00431BE5">
        <w:rPr>
          <w:rFonts w:asciiTheme="minorHAnsi" w:hAnsiTheme="minorHAnsi" w:cstheme="minorHAnsi"/>
          <w:spacing w:val="-13"/>
          <w:sz w:val="18"/>
        </w:rPr>
        <w:t xml:space="preserve"> </w:t>
      </w:r>
      <w:r w:rsidRPr="00431BE5">
        <w:rPr>
          <w:rFonts w:asciiTheme="minorHAnsi" w:hAnsiTheme="minorHAnsi" w:cstheme="minorHAnsi"/>
          <w:sz w:val="18"/>
        </w:rPr>
        <w:t>Program.</w:t>
      </w:r>
    </w:p>
    <w:p w14:paraId="17A2E01A" w14:textId="77777777" w:rsidR="0001511B" w:rsidRPr="00431BE5" w:rsidRDefault="0001511B" w:rsidP="00427C4E">
      <w:pPr>
        <w:pStyle w:val="TCNumberedList"/>
      </w:pPr>
      <w:r w:rsidRPr="00427C4E">
        <w:t>EDC Acceptance of Application and Customer’s Participation</w:t>
      </w:r>
      <w:r w:rsidRPr="00431BE5">
        <w:rPr>
          <w:spacing w:val="-6"/>
        </w:rPr>
        <w:t xml:space="preserve"> </w:t>
      </w:r>
      <w:r w:rsidRPr="00431BE5">
        <w:t>Timeframe</w:t>
      </w:r>
    </w:p>
    <w:p w14:paraId="5E7C1072" w14:textId="01D3DF7B" w:rsidR="0001511B" w:rsidRPr="00431BE5" w:rsidRDefault="0001511B" w:rsidP="0001511B">
      <w:pPr>
        <w:pStyle w:val="BodyText"/>
        <w:spacing w:before="1"/>
        <w:ind w:left="120" w:right="214"/>
        <w:rPr>
          <w:rFonts w:asciiTheme="minorHAnsi" w:hAnsiTheme="minorHAnsi" w:cstheme="minorHAnsi"/>
        </w:rPr>
      </w:pPr>
      <w:r w:rsidRPr="00431BE5">
        <w:rPr>
          <w:rFonts w:asciiTheme="minorHAnsi" w:hAnsiTheme="minorHAnsi" w:cstheme="minorHAnsi"/>
        </w:rPr>
        <w:t xml:space="preserve">The </w:t>
      </w:r>
      <w:r w:rsidR="008826B6">
        <w:rPr>
          <w:rFonts w:asciiTheme="minorHAnsi" w:hAnsiTheme="minorHAnsi" w:cstheme="minorHAnsi"/>
        </w:rPr>
        <w:t>C</w:t>
      </w:r>
      <w:r w:rsidRPr="00431BE5">
        <w:rPr>
          <w:rFonts w:asciiTheme="minorHAnsi" w:hAnsiTheme="minorHAnsi" w:cstheme="minorHAnsi"/>
        </w:rPr>
        <w:t xml:space="preserve">ustomer’s participation in the Program </w:t>
      </w:r>
      <w:r w:rsidR="00AB1F93">
        <w:rPr>
          <w:rFonts w:asciiTheme="minorHAnsi" w:hAnsiTheme="minorHAnsi" w:cstheme="minorHAnsi"/>
        </w:rPr>
        <w:t>is contingent upon</w:t>
      </w:r>
      <w:r w:rsidRPr="00431BE5">
        <w:rPr>
          <w:rFonts w:asciiTheme="minorHAnsi" w:hAnsiTheme="minorHAnsi" w:cstheme="minorHAnsi"/>
        </w:rPr>
        <w:t xml:space="preserve"> the </w:t>
      </w:r>
      <w:r w:rsidR="00AA15B8">
        <w:rPr>
          <w:rFonts w:asciiTheme="minorHAnsi" w:hAnsiTheme="minorHAnsi" w:cstheme="minorHAnsi"/>
        </w:rPr>
        <w:t>Program Admin</w:t>
      </w:r>
      <w:r w:rsidR="009521C7">
        <w:rPr>
          <w:rFonts w:asciiTheme="minorHAnsi" w:hAnsiTheme="minorHAnsi" w:cstheme="minorHAnsi"/>
        </w:rPr>
        <w:t>i</w:t>
      </w:r>
      <w:r w:rsidR="00AA15B8">
        <w:rPr>
          <w:rFonts w:asciiTheme="minorHAnsi" w:hAnsiTheme="minorHAnsi" w:cstheme="minorHAnsi"/>
        </w:rPr>
        <w:t>strator</w:t>
      </w:r>
      <w:r w:rsidR="003E0847">
        <w:rPr>
          <w:rFonts w:asciiTheme="minorHAnsi" w:hAnsiTheme="minorHAnsi" w:cstheme="minorHAnsi"/>
        </w:rPr>
        <w:t>’s</w:t>
      </w:r>
      <w:r w:rsidRPr="00431BE5">
        <w:rPr>
          <w:rFonts w:asciiTheme="minorHAnsi" w:hAnsiTheme="minorHAnsi" w:cstheme="minorHAnsi"/>
        </w:rPr>
        <w:t xml:space="preserve"> approv</w:t>
      </w:r>
      <w:r w:rsidR="00AB1F93">
        <w:rPr>
          <w:rFonts w:asciiTheme="minorHAnsi" w:hAnsiTheme="minorHAnsi" w:cstheme="minorHAnsi"/>
        </w:rPr>
        <w:t>al</w:t>
      </w:r>
      <w:r w:rsidRPr="00431BE5">
        <w:rPr>
          <w:rFonts w:asciiTheme="minorHAnsi" w:hAnsiTheme="minorHAnsi" w:cstheme="minorHAnsi"/>
        </w:rPr>
        <w:t xml:space="preserve"> of th</w:t>
      </w:r>
      <w:r w:rsidR="00AB1F93">
        <w:rPr>
          <w:rFonts w:asciiTheme="minorHAnsi" w:hAnsiTheme="minorHAnsi" w:cstheme="minorHAnsi"/>
        </w:rPr>
        <w:t>e</w:t>
      </w:r>
      <w:r w:rsidRPr="00431BE5">
        <w:rPr>
          <w:rFonts w:asciiTheme="minorHAnsi" w:hAnsiTheme="minorHAnsi" w:cstheme="minorHAnsi"/>
        </w:rPr>
        <w:t xml:space="preserve"> Operational Agreement for a term of ten (10) years unless the </w:t>
      </w:r>
      <w:r w:rsidR="00B52674">
        <w:rPr>
          <w:rFonts w:asciiTheme="minorHAnsi" w:hAnsiTheme="minorHAnsi" w:cstheme="minorHAnsi"/>
        </w:rPr>
        <w:t>C</w:t>
      </w:r>
      <w:r w:rsidRPr="00431BE5">
        <w:rPr>
          <w:rFonts w:asciiTheme="minorHAnsi" w:hAnsiTheme="minorHAnsi" w:cstheme="minorHAnsi"/>
        </w:rPr>
        <w:t xml:space="preserve">ustomer notifies the </w:t>
      </w:r>
      <w:r w:rsidR="005301CB">
        <w:rPr>
          <w:rFonts w:asciiTheme="minorHAnsi" w:hAnsiTheme="minorHAnsi" w:cstheme="minorHAnsi"/>
        </w:rPr>
        <w:t>Operator</w:t>
      </w:r>
      <w:r w:rsidRPr="00431BE5">
        <w:rPr>
          <w:rFonts w:asciiTheme="minorHAnsi" w:hAnsiTheme="minorHAnsi" w:cstheme="minorHAnsi"/>
        </w:rPr>
        <w:t xml:space="preserve"> of its intention to withdraw from the Program or the P</w:t>
      </w:r>
      <w:r w:rsidR="005301CB">
        <w:rPr>
          <w:rFonts w:asciiTheme="minorHAnsi" w:hAnsiTheme="minorHAnsi" w:cstheme="minorHAnsi"/>
        </w:rPr>
        <w:t xml:space="preserve">rogram </w:t>
      </w:r>
      <w:r w:rsidRPr="00431BE5">
        <w:rPr>
          <w:rFonts w:asciiTheme="minorHAnsi" w:hAnsiTheme="minorHAnsi" w:cstheme="minorHAnsi"/>
        </w:rPr>
        <w:t>A</w:t>
      </w:r>
      <w:r w:rsidR="005301CB">
        <w:rPr>
          <w:rFonts w:asciiTheme="minorHAnsi" w:hAnsiTheme="minorHAnsi" w:cstheme="minorHAnsi"/>
        </w:rPr>
        <w:t>dministrator</w:t>
      </w:r>
      <w:r w:rsidRPr="00431BE5">
        <w:rPr>
          <w:rFonts w:asciiTheme="minorHAnsi" w:hAnsiTheme="minorHAnsi" w:cstheme="minorHAnsi"/>
        </w:rPr>
        <w:t xml:space="preserve"> terminates the </w:t>
      </w:r>
      <w:r w:rsidR="00B52674">
        <w:rPr>
          <w:rFonts w:asciiTheme="minorHAnsi" w:hAnsiTheme="minorHAnsi" w:cstheme="minorHAnsi"/>
        </w:rPr>
        <w:t>C</w:t>
      </w:r>
      <w:r w:rsidRPr="00431BE5">
        <w:rPr>
          <w:rFonts w:asciiTheme="minorHAnsi" w:hAnsiTheme="minorHAnsi" w:cstheme="minorHAnsi"/>
        </w:rPr>
        <w:t xml:space="preserve">ustomers’ participation in accordance with the above </w:t>
      </w:r>
      <w:r w:rsidR="00B52674">
        <w:rPr>
          <w:rFonts w:asciiTheme="minorHAnsi" w:hAnsiTheme="minorHAnsi" w:cstheme="minorHAnsi"/>
        </w:rPr>
        <w:t>T</w:t>
      </w:r>
      <w:r w:rsidRPr="00431BE5">
        <w:rPr>
          <w:rFonts w:asciiTheme="minorHAnsi" w:hAnsiTheme="minorHAnsi" w:cstheme="minorHAnsi"/>
        </w:rPr>
        <w:t xml:space="preserve">erms and </w:t>
      </w:r>
      <w:r w:rsidR="00B52674">
        <w:rPr>
          <w:rFonts w:asciiTheme="minorHAnsi" w:hAnsiTheme="minorHAnsi" w:cstheme="minorHAnsi"/>
        </w:rPr>
        <w:t>C</w:t>
      </w:r>
      <w:r w:rsidRPr="00431BE5">
        <w:rPr>
          <w:rFonts w:asciiTheme="minorHAnsi" w:hAnsiTheme="minorHAnsi" w:cstheme="minorHAnsi"/>
        </w:rPr>
        <w:t>onditions.</w:t>
      </w:r>
    </w:p>
    <w:p w14:paraId="588FDECC" w14:textId="77777777" w:rsidR="0001511B" w:rsidRPr="00431BE5" w:rsidRDefault="0001511B" w:rsidP="0001511B">
      <w:pPr>
        <w:pStyle w:val="BodyText"/>
        <w:rPr>
          <w:rFonts w:asciiTheme="minorHAnsi" w:hAnsiTheme="minorHAnsi" w:cstheme="minorHAnsi"/>
          <w:sz w:val="20"/>
        </w:rPr>
      </w:pPr>
    </w:p>
    <w:p w14:paraId="0AA1E889" w14:textId="77777777" w:rsidR="00E1058E" w:rsidRDefault="00E1058E" w:rsidP="00E1058E"/>
    <w:p w14:paraId="5E57B04B" w14:textId="77777777" w:rsidR="00E1058E" w:rsidRDefault="00E1058E" w:rsidP="00E1058E"/>
    <w:p w14:paraId="26D0E1D5" w14:textId="77777777" w:rsidR="00E1058E" w:rsidRDefault="00E1058E" w:rsidP="00E1058E"/>
    <w:p w14:paraId="2A36A3BF" w14:textId="77777777" w:rsidR="00E1058E" w:rsidRDefault="00E1058E" w:rsidP="00E1058E"/>
    <w:p w14:paraId="391A3597" w14:textId="77777777" w:rsidR="00E1058E" w:rsidRDefault="00E1058E" w:rsidP="00E1058E"/>
    <w:p w14:paraId="71211845" w14:textId="77777777" w:rsidR="00E1058E" w:rsidRDefault="00E1058E" w:rsidP="00E1058E"/>
    <w:p w14:paraId="112FF2D6" w14:textId="77777777" w:rsidR="00E1058E" w:rsidRDefault="00E1058E" w:rsidP="00E1058E"/>
    <w:p w14:paraId="003A7440" w14:textId="1DAD01EF" w:rsidR="00E1058E" w:rsidRPr="0054588A" w:rsidRDefault="00E1058E" w:rsidP="00E1058E">
      <w:pPr>
        <w:rPr>
          <w:rFonts w:eastAsiaTheme="minorHAnsi"/>
          <w:sz w:val="18"/>
          <w:szCs w:val="18"/>
          <w:lang w:bidi="ar-SA"/>
        </w:rPr>
      </w:pPr>
      <w:r w:rsidRPr="0054588A">
        <w:rPr>
          <w:sz w:val="18"/>
          <w:szCs w:val="18"/>
        </w:rPr>
        <w:t>This program is overseen by the Public Utilities Regulatory Authority (PURA), is paid for by ratepayers, and is administered by the Green Bank, Eversource, and UI.</w:t>
      </w:r>
    </w:p>
    <w:p w14:paraId="4E5918AF" w14:textId="33784397" w:rsidR="00E419AB" w:rsidRPr="00427C4E" w:rsidRDefault="00E419AB" w:rsidP="00427C4E">
      <w:pPr>
        <w:pStyle w:val="BodyText"/>
      </w:pPr>
    </w:p>
    <w:sectPr w:rsidR="00E419AB" w:rsidRPr="00427C4E">
      <w:headerReference w:type="even" r:id="rId11"/>
      <w:headerReference w:type="default" r:id="rId12"/>
      <w:footerReference w:type="even" r:id="rId13"/>
      <w:footerReference w:type="default" r:id="rId14"/>
      <w:headerReference w:type="first" r:id="rId15"/>
      <w:footerReference w:type="first" r:id="rId16"/>
      <w:pgSz w:w="12240" w:h="15840"/>
      <w:pgMar w:top="460" w:right="560" w:bottom="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60208" w14:textId="77777777" w:rsidR="0077232B" w:rsidRDefault="0077232B" w:rsidP="000920CA">
      <w:r>
        <w:separator/>
      </w:r>
    </w:p>
  </w:endnote>
  <w:endnote w:type="continuationSeparator" w:id="0">
    <w:p w14:paraId="0D4B77F3" w14:textId="77777777" w:rsidR="0077232B" w:rsidRDefault="0077232B" w:rsidP="000920CA">
      <w:r>
        <w:continuationSeparator/>
      </w:r>
    </w:p>
  </w:endnote>
  <w:endnote w:type="continuationNotice" w:id="1">
    <w:p w14:paraId="36E0907C" w14:textId="77777777" w:rsidR="0077232B" w:rsidRDefault="00772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C6DE" w14:textId="77777777" w:rsidR="00427C4E" w:rsidRDefault="00427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0783" w14:textId="1D2B6163" w:rsidR="00A701C0" w:rsidRDefault="00712955">
    <w:pPr>
      <w:pStyle w:val="Footer"/>
    </w:pPr>
    <w:r>
      <w:rPr>
        <w:noProof/>
      </w:rPr>
      <mc:AlternateContent>
        <mc:Choice Requires="wps">
          <w:drawing>
            <wp:anchor distT="0" distB="0" distL="114300" distR="114300" simplePos="0" relativeHeight="251659264" behindDoc="0" locked="0" layoutInCell="0" allowOverlap="1" wp14:anchorId="2443E35D" wp14:editId="3E3BD7A2">
              <wp:simplePos x="0" y="0"/>
              <wp:positionH relativeFrom="page">
                <wp:posOffset>0</wp:posOffset>
              </wp:positionH>
              <wp:positionV relativeFrom="page">
                <wp:posOffset>9594215</wp:posOffset>
              </wp:positionV>
              <wp:extent cx="7772400" cy="273050"/>
              <wp:effectExtent l="0" t="0" r="0" b="12700"/>
              <wp:wrapNone/>
              <wp:docPr id="21" name="MSIPCMcff3470b883f2e9942af6cb7" descr="{&quot;HashCode&quot;:123105668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A58463" w14:textId="1E83C124" w:rsidR="00712955" w:rsidRPr="00712955" w:rsidRDefault="00712955" w:rsidP="00712955">
                          <w:pPr>
                            <w:jc w:val="center"/>
                            <w:rPr>
                              <w:color w:val="008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43E35D" id="_x0000_t202" coordsize="21600,21600" o:spt="202" path="m,l,21600r21600,l21600,xe">
              <v:stroke joinstyle="miter"/>
              <v:path gradientshapeok="t" o:connecttype="rect"/>
            </v:shapetype>
            <v:shape id="MSIPCMcff3470b883f2e9942af6cb7" o:spid="_x0000_s1036" type="#_x0000_t202" alt="{&quot;HashCode&quot;:123105668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" o:allowincell="f" filled="f" stroked="f" strokeweight=".5pt">
              <v:textbox inset=",0,,0">
                <w:txbxContent>
                  <w:p w14:paraId="1DA58463" w14:textId="1E83C124" w:rsidR="00712955" w:rsidRPr="00712955" w:rsidRDefault="00712955" w:rsidP="00712955">
                    <w:pPr>
                      <w:jc w:val="center"/>
                      <w:rPr>
                        <w:color w:val="008000"/>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CD65" w14:textId="77777777" w:rsidR="00427C4E" w:rsidRDefault="00427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C113" w14:textId="77777777" w:rsidR="0077232B" w:rsidRDefault="0077232B" w:rsidP="000920CA">
      <w:r>
        <w:separator/>
      </w:r>
    </w:p>
  </w:footnote>
  <w:footnote w:type="continuationSeparator" w:id="0">
    <w:p w14:paraId="002DFF4F" w14:textId="77777777" w:rsidR="0077232B" w:rsidRDefault="0077232B" w:rsidP="000920CA">
      <w:r>
        <w:continuationSeparator/>
      </w:r>
    </w:p>
  </w:footnote>
  <w:footnote w:type="continuationNotice" w:id="1">
    <w:p w14:paraId="706159F6" w14:textId="77777777" w:rsidR="0077232B" w:rsidRDefault="007723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7B2E" w14:textId="77777777" w:rsidR="00427C4E" w:rsidRDefault="00427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36D9" w14:textId="77777777" w:rsidR="00427C4E" w:rsidRDefault="00427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2330" w14:textId="77777777" w:rsidR="00427C4E" w:rsidRDefault="00427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06E"/>
    <w:multiLevelType w:val="hybridMultilevel"/>
    <w:tmpl w:val="AD82C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31C82"/>
    <w:multiLevelType w:val="hybridMultilevel"/>
    <w:tmpl w:val="C1B6DD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20F72"/>
    <w:multiLevelType w:val="hybridMultilevel"/>
    <w:tmpl w:val="76F4DAA8"/>
    <w:lvl w:ilvl="0" w:tplc="B14E857C">
      <w:numFmt w:val="bullet"/>
      <w:lvlText w:val="☐"/>
      <w:lvlJc w:val="left"/>
      <w:pPr>
        <w:ind w:left="720" w:hanging="360"/>
      </w:pPr>
      <w:rPr>
        <w:rFonts w:ascii="MS Gothic" w:eastAsia="MS Gothic" w:hAnsi="MS Gothic" w:cs="MS Gothic" w:hint="default"/>
        <w:b/>
        <w:bCs/>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017AD"/>
    <w:multiLevelType w:val="hybridMultilevel"/>
    <w:tmpl w:val="5F0EF0F0"/>
    <w:lvl w:ilvl="0" w:tplc="CEE820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F5E3F"/>
    <w:multiLevelType w:val="hybridMultilevel"/>
    <w:tmpl w:val="CD8AA51C"/>
    <w:lvl w:ilvl="0" w:tplc="04090001">
      <w:start w:val="1"/>
      <w:numFmt w:val="bullet"/>
      <w:pStyle w:val="BulletLevel1"/>
      <w:lvlText w:val=""/>
      <w:lvlJc w:val="left"/>
      <w:pPr>
        <w:ind w:left="720" w:hanging="360"/>
      </w:pPr>
      <w:rPr>
        <w:rFonts w:ascii="Symbol" w:hAnsi="Symbol" w:hint="default"/>
      </w:rPr>
    </w:lvl>
    <w:lvl w:ilvl="1" w:tplc="04090003">
      <w:start w:val="1"/>
      <w:numFmt w:val="bullet"/>
      <w:pStyle w:val="Bullet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51E81"/>
    <w:multiLevelType w:val="hybridMultilevel"/>
    <w:tmpl w:val="F9E45796"/>
    <w:lvl w:ilvl="0" w:tplc="AF641BB4">
      <w:start w:val="1"/>
      <w:numFmt w:val="lowerLetter"/>
      <w:lvlText w:val="%1)"/>
      <w:lvlJc w:val="left"/>
      <w:pPr>
        <w:ind w:left="480" w:hanging="361"/>
      </w:pPr>
      <w:rPr>
        <w:rFonts w:ascii="Calibri" w:eastAsia="Calibri" w:hAnsi="Calibri" w:cs="Calibri" w:hint="default"/>
        <w:spacing w:val="-2"/>
        <w:w w:val="100"/>
        <w:sz w:val="18"/>
        <w:szCs w:val="18"/>
        <w:lang w:val="en-US" w:eastAsia="en-US" w:bidi="en-US"/>
      </w:rPr>
    </w:lvl>
    <w:lvl w:ilvl="1" w:tplc="161CB612">
      <w:numFmt w:val="bullet"/>
      <w:lvlText w:val="•"/>
      <w:lvlJc w:val="left"/>
      <w:pPr>
        <w:ind w:left="1540" w:hanging="361"/>
      </w:pPr>
      <w:rPr>
        <w:rFonts w:hint="default"/>
        <w:lang w:val="en-US" w:eastAsia="en-US" w:bidi="en-US"/>
      </w:rPr>
    </w:lvl>
    <w:lvl w:ilvl="2" w:tplc="70CE010A">
      <w:numFmt w:val="bullet"/>
      <w:lvlText w:val="•"/>
      <w:lvlJc w:val="left"/>
      <w:pPr>
        <w:ind w:left="2600" w:hanging="361"/>
      </w:pPr>
      <w:rPr>
        <w:rFonts w:hint="default"/>
        <w:lang w:val="en-US" w:eastAsia="en-US" w:bidi="en-US"/>
      </w:rPr>
    </w:lvl>
    <w:lvl w:ilvl="3" w:tplc="493C003C">
      <w:numFmt w:val="bullet"/>
      <w:lvlText w:val="•"/>
      <w:lvlJc w:val="left"/>
      <w:pPr>
        <w:ind w:left="3660" w:hanging="361"/>
      </w:pPr>
      <w:rPr>
        <w:rFonts w:hint="default"/>
        <w:lang w:val="en-US" w:eastAsia="en-US" w:bidi="en-US"/>
      </w:rPr>
    </w:lvl>
    <w:lvl w:ilvl="4" w:tplc="44607AEA">
      <w:numFmt w:val="bullet"/>
      <w:lvlText w:val="•"/>
      <w:lvlJc w:val="left"/>
      <w:pPr>
        <w:ind w:left="4720" w:hanging="361"/>
      </w:pPr>
      <w:rPr>
        <w:rFonts w:hint="default"/>
        <w:lang w:val="en-US" w:eastAsia="en-US" w:bidi="en-US"/>
      </w:rPr>
    </w:lvl>
    <w:lvl w:ilvl="5" w:tplc="FA5C5CDC">
      <w:numFmt w:val="bullet"/>
      <w:lvlText w:val="•"/>
      <w:lvlJc w:val="left"/>
      <w:pPr>
        <w:ind w:left="5780" w:hanging="361"/>
      </w:pPr>
      <w:rPr>
        <w:rFonts w:hint="default"/>
        <w:lang w:val="en-US" w:eastAsia="en-US" w:bidi="en-US"/>
      </w:rPr>
    </w:lvl>
    <w:lvl w:ilvl="6" w:tplc="01B24202">
      <w:numFmt w:val="bullet"/>
      <w:lvlText w:val="•"/>
      <w:lvlJc w:val="left"/>
      <w:pPr>
        <w:ind w:left="6840" w:hanging="361"/>
      </w:pPr>
      <w:rPr>
        <w:rFonts w:hint="default"/>
        <w:lang w:val="en-US" w:eastAsia="en-US" w:bidi="en-US"/>
      </w:rPr>
    </w:lvl>
    <w:lvl w:ilvl="7" w:tplc="AB345FF8">
      <w:numFmt w:val="bullet"/>
      <w:lvlText w:val="•"/>
      <w:lvlJc w:val="left"/>
      <w:pPr>
        <w:ind w:left="7900" w:hanging="361"/>
      </w:pPr>
      <w:rPr>
        <w:rFonts w:hint="default"/>
        <w:lang w:val="en-US" w:eastAsia="en-US" w:bidi="en-US"/>
      </w:rPr>
    </w:lvl>
    <w:lvl w:ilvl="8" w:tplc="0684455E">
      <w:numFmt w:val="bullet"/>
      <w:lvlText w:val="•"/>
      <w:lvlJc w:val="left"/>
      <w:pPr>
        <w:ind w:left="8960" w:hanging="361"/>
      </w:pPr>
      <w:rPr>
        <w:rFonts w:hint="default"/>
        <w:lang w:val="en-US" w:eastAsia="en-US" w:bidi="en-US"/>
      </w:rPr>
    </w:lvl>
  </w:abstractNum>
  <w:abstractNum w:abstractNumId="6" w15:restartNumberingAfterBreak="0">
    <w:nsid w:val="24076147"/>
    <w:multiLevelType w:val="hybridMultilevel"/>
    <w:tmpl w:val="30F6A34A"/>
    <w:lvl w:ilvl="0" w:tplc="04090001">
      <w:start w:val="1"/>
      <w:numFmt w:val="bullet"/>
      <w:lvlText w:val=""/>
      <w:lvlJc w:val="left"/>
      <w:pPr>
        <w:ind w:left="1207" w:hanging="320"/>
        <w:jc w:val="right"/>
      </w:pPr>
      <w:rPr>
        <w:rFonts w:ascii="Symbol" w:hAnsi="Symbol" w:hint="default"/>
        <w:spacing w:val="-1"/>
        <w:w w:val="93"/>
        <w:sz w:val="24"/>
        <w:szCs w:val="24"/>
        <w:lang w:val="en-US" w:eastAsia="en-US" w:bidi="en-US"/>
      </w:rPr>
    </w:lvl>
    <w:lvl w:ilvl="1" w:tplc="04090003">
      <w:start w:val="1"/>
      <w:numFmt w:val="bullet"/>
      <w:lvlText w:val="o"/>
      <w:lvlJc w:val="left"/>
      <w:pPr>
        <w:ind w:left="1140" w:hanging="320"/>
      </w:pPr>
      <w:rPr>
        <w:rFonts w:ascii="Courier New" w:hAnsi="Courier New" w:cs="Courier New" w:hint="default"/>
        <w:spacing w:val="-1"/>
        <w:w w:val="96"/>
        <w:sz w:val="24"/>
        <w:szCs w:val="24"/>
        <w:lang w:val="en-US" w:eastAsia="en-US" w:bidi="en-US"/>
      </w:rPr>
    </w:lvl>
    <w:lvl w:ilvl="2" w:tplc="FFFFFFFF">
      <w:start w:val="1"/>
      <w:numFmt w:val="decimal"/>
      <w:lvlText w:val="%3."/>
      <w:lvlJc w:val="left"/>
      <w:pPr>
        <w:ind w:left="2297" w:hanging="320"/>
      </w:pPr>
      <w:rPr>
        <w:rFonts w:hint="default"/>
        <w:lang w:val="en-US" w:eastAsia="en-US" w:bidi="en-US"/>
      </w:rPr>
    </w:lvl>
    <w:lvl w:ilvl="3" w:tplc="FFFFFFFF">
      <w:numFmt w:val="bullet"/>
      <w:lvlText w:val="•"/>
      <w:lvlJc w:val="left"/>
      <w:pPr>
        <w:ind w:left="3395" w:hanging="320"/>
      </w:pPr>
      <w:rPr>
        <w:rFonts w:hint="default"/>
        <w:lang w:val="en-US" w:eastAsia="en-US" w:bidi="en-US"/>
      </w:rPr>
    </w:lvl>
    <w:lvl w:ilvl="4" w:tplc="FFFFFFFF">
      <w:numFmt w:val="bullet"/>
      <w:lvlText w:val="•"/>
      <w:lvlJc w:val="left"/>
      <w:pPr>
        <w:ind w:left="4493" w:hanging="320"/>
      </w:pPr>
      <w:rPr>
        <w:rFonts w:hint="default"/>
        <w:lang w:val="en-US" w:eastAsia="en-US" w:bidi="en-US"/>
      </w:rPr>
    </w:lvl>
    <w:lvl w:ilvl="5" w:tplc="FFFFFFFF">
      <w:numFmt w:val="bullet"/>
      <w:lvlText w:val="•"/>
      <w:lvlJc w:val="left"/>
      <w:pPr>
        <w:ind w:left="5591" w:hanging="320"/>
      </w:pPr>
      <w:rPr>
        <w:rFonts w:hint="default"/>
        <w:lang w:val="en-US" w:eastAsia="en-US" w:bidi="en-US"/>
      </w:rPr>
    </w:lvl>
    <w:lvl w:ilvl="6" w:tplc="FFFFFFFF">
      <w:numFmt w:val="bullet"/>
      <w:lvlText w:val="•"/>
      <w:lvlJc w:val="left"/>
      <w:pPr>
        <w:ind w:left="6688" w:hanging="320"/>
      </w:pPr>
      <w:rPr>
        <w:rFonts w:hint="default"/>
        <w:lang w:val="en-US" w:eastAsia="en-US" w:bidi="en-US"/>
      </w:rPr>
    </w:lvl>
    <w:lvl w:ilvl="7" w:tplc="FFFFFFFF">
      <w:numFmt w:val="bullet"/>
      <w:lvlText w:val="•"/>
      <w:lvlJc w:val="left"/>
      <w:pPr>
        <w:ind w:left="7786" w:hanging="320"/>
      </w:pPr>
      <w:rPr>
        <w:rFonts w:hint="default"/>
        <w:lang w:val="en-US" w:eastAsia="en-US" w:bidi="en-US"/>
      </w:rPr>
    </w:lvl>
    <w:lvl w:ilvl="8" w:tplc="FFFFFFFF">
      <w:numFmt w:val="bullet"/>
      <w:lvlText w:val="•"/>
      <w:lvlJc w:val="left"/>
      <w:pPr>
        <w:ind w:left="8884" w:hanging="320"/>
      </w:pPr>
      <w:rPr>
        <w:rFonts w:hint="default"/>
        <w:lang w:val="en-US" w:eastAsia="en-US" w:bidi="en-US"/>
      </w:rPr>
    </w:lvl>
  </w:abstractNum>
  <w:abstractNum w:abstractNumId="7" w15:restartNumberingAfterBreak="0">
    <w:nsid w:val="2453355B"/>
    <w:multiLevelType w:val="hybridMultilevel"/>
    <w:tmpl w:val="77AEBAEA"/>
    <w:lvl w:ilvl="0" w:tplc="04090003">
      <w:start w:val="1"/>
      <w:numFmt w:val="bullet"/>
      <w:lvlText w:val="o"/>
      <w:lvlJc w:val="left"/>
      <w:pPr>
        <w:ind w:left="720" w:hanging="360"/>
      </w:pPr>
      <w:rPr>
        <w:rFonts w:ascii="Courier New" w:hAnsi="Courier New" w:cs="Courier New" w:hint="default"/>
        <w:b/>
        <w:bCs/>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B1144"/>
    <w:multiLevelType w:val="hybridMultilevel"/>
    <w:tmpl w:val="0D746AC0"/>
    <w:lvl w:ilvl="0" w:tplc="CCC42188">
      <w:start w:val="1"/>
      <w:numFmt w:val="lowerLetter"/>
      <w:lvlText w:val="%1)"/>
      <w:lvlJc w:val="left"/>
      <w:pPr>
        <w:ind w:left="480" w:hanging="360"/>
      </w:pPr>
      <w:rPr>
        <w:rFonts w:ascii="Calibri" w:eastAsia="Calibri" w:hAnsi="Calibri" w:cs="Calibri" w:hint="default"/>
        <w:spacing w:val="-5"/>
        <w:w w:val="100"/>
        <w:sz w:val="18"/>
        <w:szCs w:val="18"/>
        <w:lang w:val="en-US" w:eastAsia="en-US" w:bidi="en-US"/>
      </w:rPr>
    </w:lvl>
    <w:lvl w:ilvl="1" w:tplc="B5D68A84">
      <w:numFmt w:val="bullet"/>
      <w:lvlText w:val="•"/>
      <w:lvlJc w:val="left"/>
      <w:pPr>
        <w:ind w:left="1540" w:hanging="360"/>
      </w:pPr>
      <w:rPr>
        <w:rFonts w:hint="default"/>
        <w:lang w:val="en-US" w:eastAsia="en-US" w:bidi="en-US"/>
      </w:rPr>
    </w:lvl>
    <w:lvl w:ilvl="2" w:tplc="6AD4E57A">
      <w:numFmt w:val="bullet"/>
      <w:lvlText w:val="•"/>
      <w:lvlJc w:val="left"/>
      <w:pPr>
        <w:ind w:left="2600" w:hanging="360"/>
      </w:pPr>
      <w:rPr>
        <w:rFonts w:hint="default"/>
        <w:lang w:val="en-US" w:eastAsia="en-US" w:bidi="en-US"/>
      </w:rPr>
    </w:lvl>
    <w:lvl w:ilvl="3" w:tplc="40569374">
      <w:numFmt w:val="bullet"/>
      <w:lvlText w:val="•"/>
      <w:lvlJc w:val="left"/>
      <w:pPr>
        <w:ind w:left="3660" w:hanging="360"/>
      </w:pPr>
      <w:rPr>
        <w:rFonts w:hint="default"/>
        <w:lang w:val="en-US" w:eastAsia="en-US" w:bidi="en-US"/>
      </w:rPr>
    </w:lvl>
    <w:lvl w:ilvl="4" w:tplc="34725306">
      <w:numFmt w:val="bullet"/>
      <w:lvlText w:val="•"/>
      <w:lvlJc w:val="left"/>
      <w:pPr>
        <w:ind w:left="4720" w:hanging="360"/>
      </w:pPr>
      <w:rPr>
        <w:rFonts w:hint="default"/>
        <w:lang w:val="en-US" w:eastAsia="en-US" w:bidi="en-US"/>
      </w:rPr>
    </w:lvl>
    <w:lvl w:ilvl="5" w:tplc="62CEFC06">
      <w:numFmt w:val="bullet"/>
      <w:lvlText w:val="•"/>
      <w:lvlJc w:val="left"/>
      <w:pPr>
        <w:ind w:left="5780" w:hanging="360"/>
      </w:pPr>
      <w:rPr>
        <w:rFonts w:hint="default"/>
        <w:lang w:val="en-US" w:eastAsia="en-US" w:bidi="en-US"/>
      </w:rPr>
    </w:lvl>
    <w:lvl w:ilvl="6" w:tplc="372CEFA4">
      <w:numFmt w:val="bullet"/>
      <w:lvlText w:val="•"/>
      <w:lvlJc w:val="left"/>
      <w:pPr>
        <w:ind w:left="6840" w:hanging="360"/>
      </w:pPr>
      <w:rPr>
        <w:rFonts w:hint="default"/>
        <w:lang w:val="en-US" w:eastAsia="en-US" w:bidi="en-US"/>
      </w:rPr>
    </w:lvl>
    <w:lvl w:ilvl="7" w:tplc="095EAE78">
      <w:numFmt w:val="bullet"/>
      <w:lvlText w:val="•"/>
      <w:lvlJc w:val="left"/>
      <w:pPr>
        <w:ind w:left="7900" w:hanging="360"/>
      </w:pPr>
      <w:rPr>
        <w:rFonts w:hint="default"/>
        <w:lang w:val="en-US" w:eastAsia="en-US" w:bidi="en-US"/>
      </w:rPr>
    </w:lvl>
    <w:lvl w:ilvl="8" w:tplc="DD64DAC2">
      <w:numFmt w:val="bullet"/>
      <w:lvlText w:val="•"/>
      <w:lvlJc w:val="left"/>
      <w:pPr>
        <w:ind w:left="8960" w:hanging="360"/>
      </w:pPr>
      <w:rPr>
        <w:rFonts w:hint="default"/>
        <w:lang w:val="en-US" w:eastAsia="en-US" w:bidi="en-US"/>
      </w:rPr>
    </w:lvl>
  </w:abstractNum>
  <w:abstractNum w:abstractNumId="9" w15:restartNumberingAfterBreak="0">
    <w:nsid w:val="2AA36EA0"/>
    <w:multiLevelType w:val="hybridMultilevel"/>
    <w:tmpl w:val="905EE37C"/>
    <w:lvl w:ilvl="0" w:tplc="B14E857C">
      <w:numFmt w:val="bullet"/>
      <w:lvlText w:val="☐"/>
      <w:lvlJc w:val="left"/>
      <w:pPr>
        <w:ind w:left="1080" w:hanging="360"/>
      </w:pPr>
      <w:rPr>
        <w:rFonts w:ascii="MS Gothic" w:eastAsia="MS Gothic" w:hAnsi="MS Gothic" w:cs="MS Gothic" w:hint="default"/>
        <w:b/>
        <w:bCs/>
        <w:w w:val="99"/>
        <w:sz w:val="20"/>
        <w:szCs w:val="20"/>
        <w:lang w:val="en-US" w:eastAsia="en-US" w:bidi="en-U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BC3C3B"/>
    <w:multiLevelType w:val="hybridMultilevel"/>
    <w:tmpl w:val="CCF2F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B3900"/>
    <w:multiLevelType w:val="hybridMultilevel"/>
    <w:tmpl w:val="E1CA9238"/>
    <w:lvl w:ilvl="0" w:tplc="04090001">
      <w:start w:val="1"/>
      <w:numFmt w:val="bullet"/>
      <w:lvlText w:val=""/>
      <w:lvlJc w:val="left"/>
      <w:pPr>
        <w:ind w:left="1207" w:hanging="320"/>
        <w:jc w:val="right"/>
      </w:pPr>
      <w:rPr>
        <w:rFonts w:ascii="Symbol" w:hAnsi="Symbol" w:hint="default"/>
        <w:spacing w:val="-1"/>
        <w:w w:val="93"/>
        <w:sz w:val="24"/>
        <w:szCs w:val="24"/>
        <w:lang w:val="en-US" w:eastAsia="en-US" w:bidi="en-US"/>
      </w:rPr>
    </w:lvl>
    <w:lvl w:ilvl="1" w:tplc="04090003">
      <w:start w:val="1"/>
      <w:numFmt w:val="bullet"/>
      <w:lvlText w:val="o"/>
      <w:lvlJc w:val="left"/>
      <w:pPr>
        <w:ind w:left="1140" w:hanging="320"/>
      </w:pPr>
      <w:rPr>
        <w:rFonts w:ascii="Courier New" w:hAnsi="Courier New" w:cs="Courier New" w:hint="default"/>
        <w:spacing w:val="-1"/>
        <w:w w:val="96"/>
        <w:sz w:val="24"/>
        <w:szCs w:val="24"/>
        <w:lang w:val="en-US" w:eastAsia="en-US" w:bidi="en-US"/>
      </w:rPr>
    </w:lvl>
    <w:lvl w:ilvl="2" w:tplc="0409000F">
      <w:start w:val="1"/>
      <w:numFmt w:val="decimal"/>
      <w:lvlText w:val="%3."/>
      <w:lvlJc w:val="left"/>
      <w:pPr>
        <w:ind w:left="2297" w:hanging="320"/>
      </w:pPr>
      <w:rPr>
        <w:rFonts w:hint="default"/>
        <w:lang w:val="en-US" w:eastAsia="en-US" w:bidi="en-US"/>
      </w:rPr>
    </w:lvl>
    <w:lvl w:ilvl="3" w:tplc="F32687C2">
      <w:numFmt w:val="bullet"/>
      <w:lvlText w:val="•"/>
      <w:lvlJc w:val="left"/>
      <w:pPr>
        <w:ind w:left="3395" w:hanging="320"/>
      </w:pPr>
      <w:rPr>
        <w:rFonts w:hint="default"/>
        <w:lang w:val="en-US" w:eastAsia="en-US" w:bidi="en-US"/>
      </w:rPr>
    </w:lvl>
    <w:lvl w:ilvl="4" w:tplc="89167A16">
      <w:numFmt w:val="bullet"/>
      <w:lvlText w:val="•"/>
      <w:lvlJc w:val="left"/>
      <w:pPr>
        <w:ind w:left="4493" w:hanging="320"/>
      </w:pPr>
      <w:rPr>
        <w:rFonts w:hint="default"/>
        <w:lang w:val="en-US" w:eastAsia="en-US" w:bidi="en-US"/>
      </w:rPr>
    </w:lvl>
    <w:lvl w:ilvl="5" w:tplc="03F4E4A0">
      <w:numFmt w:val="bullet"/>
      <w:lvlText w:val="•"/>
      <w:lvlJc w:val="left"/>
      <w:pPr>
        <w:ind w:left="5591" w:hanging="320"/>
      </w:pPr>
      <w:rPr>
        <w:rFonts w:hint="default"/>
        <w:lang w:val="en-US" w:eastAsia="en-US" w:bidi="en-US"/>
      </w:rPr>
    </w:lvl>
    <w:lvl w:ilvl="6" w:tplc="64F0B7C8">
      <w:numFmt w:val="bullet"/>
      <w:lvlText w:val="•"/>
      <w:lvlJc w:val="left"/>
      <w:pPr>
        <w:ind w:left="6688" w:hanging="320"/>
      </w:pPr>
      <w:rPr>
        <w:rFonts w:hint="default"/>
        <w:lang w:val="en-US" w:eastAsia="en-US" w:bidi="en-US"/>
      </w:rPr>
    </w:lvl>
    <w:lvl w:ilvl="7" w:tplc="13B0AFDC">
      <w:numFmt w:val="bullet"/>
      <w:lvlText w:val="•"/>
      <w:lvlJc w:val="left"/>
      <w:pPr>
        <w:ind w:left="7786" w:hanging="320"/>
      </w:pPr>
      <w:rPr>
        <w:rFonts w:hint="default"/>
        <w:lang w:val="en-US" w:eastAsia="en-US" w:bidi="en-US"/>
      </w:rPr>
    </w:lvl>
    <w:lvl w:ilvl="8" w:tplc="39C8FA86">
      <w:numFmt w:val="bullet"/>
      <w:lvlText w:val="•"/>
      <w:lvlJc w:val="left"/>
      <w:pPr>
        <w:ind w:left="8884" w:hanging="320"/>
      </w:pPr>
      <w:rPr>
        <w:rFonts w:hint="default"/>
        <w:lang w:val="en-US" w:eastAsia="en-US" w:bidi="en-US"/>
      </w:rPr>
    </w:lvl>
  </w:abstractNum>
  <w:abstractNum w:abstractNumId="12" w15:restartNumberingAfterBreak="0">
    <w:nsid w:val="2CDD462B"/>
    <w:multiLevelType w:val="hybridMultilevel"/>
    <w:tmpl w:val="67C0A816"/>
    <w:lvl w:ilvl="0" w:tplc="D0AA8040">
      <w:numFmt w:val="bullet"/>
      <w:lvlText w:val="☐"/>
      <w:lvlJc w:val="left"/>
      <w:pPr>
        <w:ind w:left="416" w:hanging="202"/>
      </w:pPr>
      <w:rPr>
        <w:rFonts w:ascii="MS Gothic" w:eastAsia="MS Gothic" w:hAnsi="MS Gothic" w:cs="MS Gothic" w:hint="default"/>
        <w:b/>
        <w:bCs/>
        <w:spacing w:val="2"/>
        <w:w w:val="99"/>
        <w:sz w:val="18"/>
        <w:szCs w:val="18"/>
        <w:lang w:val="en-US" w:eastAsia="en-US" w:bidi="en-US"/>
      </w:rPr>
    </w:lvl>
    <w:lvl w:ilvl="1" w:tplc="AD229522">
      <w:numFmt w:val="bullet"/>
      <w:lvlText w:val="•"/>
      <w:lvlJc w:val="left"/>
      <w:pPr>
        <w:ind w:left="674" w:hanging="202"/>
      </w:pPr>
      <w:rPr>
        <w:rFonts w:hint="default"/>
        <w:lang w:val="en-US" w:eastAsia="en-US" w:bidi="en-US"/>
      </w:rPr>
    </w:lvl>
    <w:lvl w:ilvl="2" w:tplc="CAF6F66C">
      <w:numFmt w:val="bullet"/>
      <w:lvlText w:val="•"/>
      <w:lvlJc w:val="left"/>
      <w:pPr>
        <w:ind w:left="929" w:hanging="202"/>
      </w:pPr>
      <w:rPr>
        <w:rFonts w:hint="default"/>
        <w:lang w:val="en-US" w:eastAsia="en-US" w:bidi="en-US"/>
      </w:rPr>
    </w:lvl>
    <w:lvl w:ilvl="3" w:tplc="404ABEB6">
      <w:numFmt w:val="bullet"/>
      <w:lvlText w:val="•"/>
      <w:lvlJc w:val="left"/>
      <w:pPr>
        <w:ind w:left="1183" w:hanging="202"/>
      </w:pPr>
      <w:rPr>
        <w:rFonts w:hint="default"/>
        <w:lang w:val="en-US" w:eastAsia="en-US" w:bidi="en-US"/>
      </w:rPr>
    </w:lvl>
    <w:lvl w:ilvl="4" w:tplc="DC623B22">
      <w:numFmt w:val="bullet"/>
      <w:lvlText w:val="•"/>
      <w:lvlJc w:val="left"/>
      <w:pPr>
        <w:ind w:left="1438" w:hanging="202"/>
      </w:pPr>
      <w:rPr>
        <w:rFonts w:hint="default"/>
        <w:lang w:val="en-US" w:eastAsia="en-US" w:bidi="en-US"/>
      </w:rPr>
    </w:lvl>
    <w:lvl w:ilvl="5" w:tplc="02D27B40">
      <w:numFmt w:val="bullet"/>
      <w:lvlText w:val="•"/>
      <w:lvlJc w:val="left"/>
      <w:pPr>
        <w:ind w:left="1693" w:hanging="202"/>
      </w:pPr>
      <w:rPr>
        <w:rFonts w:hint="default"/>
        <w:lang w:val="en-US" w:eastAsia="en-US" w:bidi="en-US"/>
      </w:rPr>
    </w:lvl>
    <w:lvl w:ilvl="6" w:tplc="CEE80FE8">
      <w:numFmt w:val="bullet"/>
      <w:lvlText w:val="•"/>
      <w:lvlJc w:val="left"/>
      <w:pPr>
        <w:ind w:left="1947" w:hanging="202"/>
      </w:pPr>
      <w:rPr>
        <w:rFonts w:hint="default"/>
        <w:lang w:val="en-US" w:eastAsia="en-US" w:bidi="en-US"/>
      </w:rPr>
    </w:lvl>
    <w:lvl w:ilvl="7" w:tplc="8B000BB0">
      <w:numFmt w:val="bullet"/>
      <w:lvlText w:val="•"/>
      <w:lvlJc w:val="left"/>
      <w:pPr>
        <w:ind w:left="2202" w:hanging="202"/>
      </w:pPr>
      <w:rPr>
        <w:rFonts w:hint="default"/>
        <w:lang w:val="en-US" w:eastAsia="en-US" w:bidi="en-US"/>
      </w:rPr>
    </w:lvl>
    <w:lvl w:ilvl="8" w:tplc="AB6CC99E">
      <w:numFmt w:val="bullet"/>
      <w:lvlText w:val="•"/>
      <w:lvlJc w:val="left"/>
      <w:pPr>
        <w:ind w:left="2456" w:hanging="202"/>
      </w:pPr>
      <w:rPr>
        <w:rFonts w:hint="default"/>
        <w:lang w:val="en-US" w:eastAsia="en-US" w:bidi="en-US"/>
      </w:rPr>
    </w:lvl>
  </w:abstractNum>
  <w:abstractNum w:abstractNumId="13" w15:restartNumberingAfterBreak="0">
    <w:nsid w:val="2FAB799A"/>
    <w:multiLevelType w:val="hybridMultilevel"/>
    <w:tmpl w:val="B0960B88"/>
    <w:lvl w:ilvl="0" w:tplc="DFEA99B4">
      <w:numFmt w:val="bullet"/>
      <w:lvlText w:val="☐"/>
      <w:lvlJc w:val="left"/>
      <w:pPr>
        <w:ind w:left="369" w:hanging="255"/>
      </w:pPr>
      <w:rPr>
        <w:rFonts w:ascii="MS Gothic" w:eastAsia="MS Gothic" w:hAnsi="MS Gothic" w:cs="MS Gothic" w:hint="default"/>
        <w:b/>
        <w:bCs/>
        <w:w w:val="99"/>
        <w:sz w:val="20"/>
        <w:szCs w:val="20"/>
        <w:lang w:val="en-US" w:eastAsia="en-US" w:bidi="en-US"/>
      </w:rPr>
    </w:lvl>
    <w:lvl w:ilvl="1" w:tplc="37343C9C">
      <w:numFmt w:val="bullet"/>
      <w:lvlText w:val="☐"/>
      <w:lvlJc w:val="left"/>
      <w:pPr>
        <w:ind w:left="4446" w:hanging="1305"/>
      </w:pPr>
      <w:rPr>
        <w:rFonts w:ascii="MS Gothic" w:eastAsia="MS Gothic" w:hAnsi="MS Gothic" w:cs="MS Gothic" w:hint="default"/>
        <w:b/>
        <w:bCs/>
        <w:w w:val="99"/>
        <w:sz w:val="20"/>
        <w:szCs w:val="20"/>
        <w:lang w:val="en-US" w:eastAsia="en-US" w:bidi="en-US"/>
      </w:rPr>
    </w:lvl>
    <w:lvl w:ilvl="2" w:tplc="B8B0D570">
      <w:numFmt w:val="bullet"/>
      <w:lvlText w:val="•"/>
      <w:lvlJc w:val="left"/>
      <w:pPr>
        <w:ind w:left="4843" w:hanging="1305"/>
      </w:pPr>
      <w:rPr>
        <w:rFonts w:hint="default"/>
        <w:lang w:val="en-US" w:eastAsia="en-US" w:bidi="en-US"/>
      </w:rPr>
    </w:lvl>
    <w:lvl w:ilvl="3" w:tplc="ADC04304">
      <w:numFmt w:val="bullet"/>
      <w:lvlText w:val="•"/>
      <w:lvlJc w:val="left"/>
      <w:pPr>
        <w:ind w:left="5247" w:hanging="1305"/>
      </w:pPr>
      <w:rPr>
        <w:rFonts w:hint="default"/>
        <w:lang w:val="en-US" w:eastAsia="en-US" w:bidi="en-US"/>
      </w:rPr>
    </w:lvl>
    <w:lvl w:ilvl="4" w:tplc="5A84014C">
      <w:numFmt w:val="bullet"/>
      <w:lvlText w:val="•"/>
      <w:lvlJc w:val="left"/>
      <w:pPr>
        <w:ind w:left="5651" w:hanging="1305"/>
      </w:pPr>
      <w:rPr>
        <w:rFonts w:hint="default"/>
        <w:lang w:val="en-US" w:eastAsia="en-US" w:bidi="en-US"/>
      </w:rPr>
    </w:lvl>
    <w:lvl w:ilvl="5" w:tplc="055266AA">
      <w:numFmt w:val="bullet"/>
      <w:lvlText w:val="•"/>
      <w:lvlJc w:val="left"/>
      <w:pPr>
        <w:ind w:left="6055" w:hanging="1305"/>
      </w:pPr>
      <w:rPr>
        <w:rFonts w:hint="default"/>
        <w:lang w:val="en-US" w:eastAsia="en-US" w:bidi="en-US"/>
      </w:rPr>
    </w:lvl>
    <w:lvl w:ilvl="6" w:tplc="1EA86FF8">
      <w:numFmt w:val="bullet"/>
      <w:lvlText w:val="•"/>
      <w:lvlJc w:val="left"/>
      <w:pPr>
        <w:ind w:left="6458" w:hanging="1305"/>
      </w:pPr>
      <w:rPr>
        <w:rFonts w:hint="default"/>
        <w:lang w:val="en-US" w:eastAsia="en-US" w:bidi="en-US"/>
      </w:rPr>
    </w:lvl>
    <w:lvl w:ilvl="7" w:tplc="1D0CCE4E">
      <w:numFmt w:val="bullet"/>
      <w:lvlText w:val="•"/>
      <w:lvlJc w:val="left"/>
      <w:pPr>
        <w:ind w:left="6862" w:hanging="1305"/>
      </w:pPr>
      <w:rPr>
        <w:rFonts w:hint="default"/>
        <w:lang w:val="en-US" w:eastAsia="en-US" w:bidi="en-US"/>
      </w:rPr>
    </w:lvl>
    <w:lvl w:ilvl="8" w:tplc="3244C822">
      <w:numFmt w:val="bullet"/>
      <w:lvlText w:val="•"/>
      <w:lvlJc w:val="left"/>
      <w:pPr>
        <w:ind w:left="7266" w:hanging="1305"/>
      </w:pPr>
      <w:rPr>
        <w:rFonts w:hint="default"/>
        <w:lang w:val="en-US" w:eastAsia="en-US" w:bidi="en-US"/>
      </w:rPr>
    </w:lvl>
  </w:abstractNum>
  <w:abstractNum w:abstractNumId="14" w15:restartNumberingAfterBreak="0">
    <w:nsid w:val="31013EED"/>
    <w:multiLevelType w:val="hybridMultilevel"/>
    <w:tmpl w:val="AB8CB2DE"/>
    <w:lvl w:ilvl="0" w:tplc="FFFFFFFF">
      <w:start w:val="1"/>
      <w:numFmt w:val="bullet"/>
      <w:lvlText w:val=""/>
      <w:lvlJc w:val="left"/>
      <w:pPr>
        <w:ind w:left="1207" w:hanging="320"/>
        <w:jc w:val="right"/>
      </w:pPr>
      <w:rPr>
        <w:rFonts w:ascii="Symbol" w:hAnsi="Symbol" w:hint="default"/>
        <w:spacing w:val="-1"/>
        <w:w w:val="93"/>
        <w:sz w:val="24"/>
        <w:szCs w:val="24"/>
        <w:lang w:val="en-US" w:eastAsia="en-US" w:bidi="en-US"/>
      </w:rPr>
    </w:lvl>
    <w:lvl w:ilvl="1" w:tplc="FFFFFFFF">
      <w:start w:val="1"/>
      <w:numFmt w:val="bullet"/>
      <w:lvlText w:val="o"/>
      <w:lvlJc w:val="left"/>
      <w:pPr>
        <w:ind w:left="1140" w:hanging="320"/>
      </w:pPr>
      <w:rPr>
        <w:rFonts w:ascii="Courier New" w:hAnsi="Courier New" w:cs="Courier New" w:hint="default"/>
        <w:spacing w:val="-1"/>
        <w:w w:val="96"/>
        <w:sz w:val="24"/>
        <w:szCs w:val="24"/>
        <w:lang w:val="en-US" w:eastAsia="en-US" w:bidi="en-US"/>
      </w:rPr>
    </w:lvl>
    <w:lvl w:ilvl="2" w:tplc="04090005">
      <w:start w:val="1"/>
      <w:numFmt w:val="bullet"/>
      <w:pStyle w:val="BulletLevel3"/>
      <w:lvlText w:val=""/>
      <w:lvlJc w:val="left"/>
      <w:pPr>
        <w:ind w:left="2297" w:hanging="320"/>
      </w:pPr>
      <w:rPr>
        <w:rFonts w:ascii="Wingdings" w:hAnsi="Wingdings" w:hint="default"/>
        <w:lang w:val="en-US" w:eastAsia="en-US" w:bidi="en-US"/>
      </w:rPr>
    </w:lvl>
    <w:lvl w:ilvl="3" w:tplc="FFFFFFFF">
      <w:numFmt w:val="bullet"/>
      <w:lvlText w:val="•"/>
      <w:lvlJc w:val="left"/>
      <w:pPr>
        <w:ind w:left="3395" w:hanging="320"/>
      </w:pPr>
      <w:rPr>
        <w:rFonts w:hint="default"/>
        <w:lang w:val="en-US" w:eastAsia="en-US" w:bidi="en-US"/>
      </w:rPr>
    </w:lvl>
    <w:lvl w:ilvl="4" w:tplc="FFFFFFFF">
      <w:numFmt w:val="bullet"/>
      <w:lvlText w:val="•"/>
      <w:lvlJc w:val="left"/>
      <w:pPr>
        <w:ind w:left="4493" w:hanging="320"/>
      </w:pPr>
      <w:rPr>
        <w:rFonts w:hint="default"/>
        <w:lang w:val="en-US" w:eastAsia="en-US" w:bidi="en-US"/>
      </w:rPr>
    </w:lvl>
    <w:lvl w:ilvl="5" w:tplc="FFFFFFFF">
      <w:numFmt w:val="bullet"/>
      <w:lvlText w:val="•"/>
      <w:lvlJc w:val="left"/>
      <w:pPr>
        <w:ind w:left="5591" w:hanging="320"/>
      </w:pPr>
      <w:rPr>
        <w:rFonts w:hint="default"/>
        <w:lang w:val="en-US" w:eastAsia="en-US" w:bidi="en-US"/>
      </w:rPr>
    </w:lvl>
    <w:lvl w:ilvl="6" w:tplc="FFFFFFFF">
      <w:numFmt w:val="bullet"/>
      <w:lvlText w:val="•"/>
      <w:lvlJc w:val="left"/>
      <w:pPr>
        <w:ind w:left="6688" w:hanging="320"/>
      </w:pPr>
      <w:rPr>
        <w:rFonts w:hint="default"/>
        <w:lang w:val="en-US" w:eastAsia="en-US" w:bidi="en-US"/>
      </w:rPr>
    </w:lvl>
    <w:lvl w:ilvl="7" w:tplc="FFFFFFFF">
      <w:numFmt w:val="bullet"/>
      <w:lvlText w:val="•"/>
      <w:lvlJc w:val="left"/>
      <w:pPr>
        <w:ind w:left="7786" w:hanging="320"/>
      </w:pPr>
      <w:rPr>
        <w:rFonts w:hint="default"/>
        <w:lang w:val="en-US" w:eastAsia="en-US" w:bidi="en-US"/>
      </w:rPr>
    </w:lvl>
    <w:lvl w:ilvl="8" w:tplc="FFFFFFFF">
      <w:numFmt w:val="bullet"/>
      <w:lvlText w:val="•"/>
      <w:lvlJc w:val="left"/>
      <w:pPr>
        <w:ind w:left="8884" w:hanging="320"/>
      </w:pPr>
      <w:rPr>
        <w:rFonts w:hint="default"/>
        <w:lang w:val="en-US" w:eastAsia="en-US" w:bidi="en-US"/>
      </w:rPr>
    </w:lvl>
  </w:abstractNum>
  <w:abstractNum w:abstractNumId="15" w15:restartNumberingAfterBreak="0">
    <w:nsid w:val="3130389B"/>
    <w:multiLevelType w:val="hybridMultilevel"/>
    <w:tmpl w:val="85F229E4"/>
    <w:lvl w:ilvl="0" w:tplc="6FDA7240">
      <w:numFmt w:val="bullet"/>
      <w:lvlText w:val="☐"/>
      <w:lvlJc w:val="left"/>
      <w:pPr>
        <w:ind w:left="94" w:hanging="245"/>
      </w:pPr>
      <w:rPr>
        <w:rFonts w:ascii="MS Gothic" w:eastAsia="MS Gothic" w:hAnsi="MS Gothic" w:cs="MS Gothic" w:hint="default"/>
        <w:b/>
        <w:bCs/>
        <w:w w:val="99"/>
        <w:sz w:val="20"/>
        <w:szCs w:val="20"/>
        <w:lang w:val="en-US" w:eastAsia="en-US" w:bidi="en-US"/>
      </w:rPr>
    </w:lvl>
    <w:lvl w:ilvl="1" w:tplc="996ADEA0">
      <w:numFmt w:val="bullet"/>
      <w:lvlText w:val="•"/>
      <w:lvlJc w:val="left"/>
      <w:pPr>
        <w:ind w:left="594" w:hanging="245"/>
      </w:pPr>
      <w:rPr>
        <w:rFonts w:hint="default"/>
        <w:lang w:val="en-US" w:eastAsia="en-US" w:bidi="en-US"/>
      </w:rPr>
    </w:lvl>
    <w:lvl w:ilvl="2" w:tplc="3B42B4D6">
      <w:numFmt w:val="bullet"/>
      <w:lvlText w:val="•"/>
      <w:lvlJc w:val="left"/>
      <w:pPr>
        <w:ind w:left="1088" w:hanging="245"/>
      </w:pPr>
      <w:rPr>
        <w:rFonts w:hint="default"/>
        <w:lang w:val="en-US" w:eastAsia="en-US" w:bidi="en-US"/>
      </w:rPr>
    </w:lvl>
    <w:lvl w:ilvl="3" w:tplc="10225C5C">
      <w:numFmt w:val="bullet"/>
      <w:lvlText w:val="•"/>
      <w:lvlJc w:val="left"/>
      <w:pPr>
        <w:ind w:left="1582" w:hanging="245"/>
      </w:pPr>
      <w:rPr>
        <w:rFonts w:hint="default"/>
        <w:lang w:val="en-US" w:eastAsia="en-US" w:bidi="en-US"/>
      </w:rPr>
    </w:lvl>
    <w:lvl w:ilvl="4" w:tplc="B7B8BF98">
      <w:numFmt w:val="bullet"/>
      <w:lvlText w:val="•"/>
      <w:lvlJc w:val="left"/>
      <w:pPr>
        <w:ind w:left="2076" w:hanging="245"/>
      </w:pPr>
      <w:rPr>
        <w:rFonts w:hint="default"/>
        <w:lang w:val="en-US" w:eastAsia="en-US" w:bidi="en-US"/>
      </w:rPr>
    </w:lvl>
    <w:lvl w:ilvl="5" w:tplc="C5E2051E">
      <w:numFmt w:val="bullet"/>
      <w:lvlText w:val="•"/>
      <w:lvlJc w:val="left"/>
      <w:pPr>
        <w:ind w:left="2571" w:hanging="245"/>
      </w:pPr>
      <w:rPr>
        <w:rFonts w:hint="default"/>
        <w:lang w:val="en-US" w:eastAsia="en-US" w:bidi="en-US"/>
      </w:rPr>
    </w:lvl>
    <w:lvl w:ilvl="6" w:tplc="A4000EA4">
      <w:numFmt w:val="bullet"/>
      <w:lvlText w:val="•"/>
      <w:lvlJc w:val="left"/>
      <w:pPr>
        <w:ind w:left="3065" w:hanging="245"/>
      </w:pPr>
      <w:rPr>
        <w:rFonts w:hint="default"/>
        <w:lang w:val="en-US" w:eastAsia="en-US" w:bidi="en-US"/>
      </w:rPr>
    </w:lvl>
    <w:lvl w:ilvl="7" w:tplc="22BAAC16">
      <w:numFmt w:val="bullet"/>
      <w:lvlText w:val="•"/>
      <w:lvlJc w:val="left"/>
      <w:pPr>
        <w:ind w:left="3559" w:hanging="245"/>
      </w:pPr>
      <w:rPr>
        <w:rFonts w:hint="default"/>
        <w:lang w:val="en-US" w:eastAsia="en-US" w:bidi="en-US"/>
      </w:rPr>
    </w:lvl>
    <w:lvl w:ilvl="8" w:tplc="388CC66A">
      <w:numFmt w:val="bullet"/>
      <w:lvlText w:val="•"/>
      <w:lvlJc w:val="left"/>
      <w:pPr>
        <w:ind w:left="4053" w:hanging="245"/>
      </w:pPr>
      <w:rPr>
        <w:rFonts w:hint="default"/>
        <w:lang w:val="en-US" w:eastAsia="en-US" w:bidi="en-US"/>
      </w:rPr>
    </w:lvl>
  </w:abstractNum>
  <w:abstractNum w:abstractNumId="16" w15:restartNumberingAfterBreak="0">
    <w:nsid w:val="355D7474"/>
    <w:multiLevelType w:val="hybridMultilevel"/>
    <w:tmpl w:val="D488E288"/>
    <w:lvl w:ilvl="0" w:tplc="FA1836EA">
      <w:start w:val="1"/>
      <w:numFmt w:val="lowerLetter"/>
      <w:lvlText w:val="%1)"/>
      <w:lvlJc w:val="left"/>
      <w:pPr>
        <w:ind w:left="480" w:hanging="360"/>
      </w:pPr>
      <w:rPr>
        <w:rFonts w:ascii="Calibri" w:eastAsia="Calibri" w:hAnsi="Calibri" w:cs="Calibri" w:hint="default"/>
        <w:spacing w:val="-2"/>
        <w:w w:val="100"/>
        <w:sz w:val="18"/>
        <w:szCs w:val="18"/>
        <w:lang w:val="en-US" w:eastAsia="en-US" w:bidi="en-US"/>
      </w:rPr>
    </w:lvl>
    <w:lvl w:ilvl="1" w:tplc="162CDA76">
      <w:numFmt w:val="bullet"/>
      <w:lvlText w:val="•"/>
      <w:lvlJc w:val="left"/>
      <w:pPr>
        <w:ind w:left="1540" w:hanging="360"/>
      </w:pPr>
      <w:rPr>
        <w:rFonts w:hint="default"/>
        <w:lang w:val="en-US" w:eastAsia="en-US" w:bidi="en-US"/>
      </w:rPr>
    </w:lvl>
    <w:lvl w:ilvl="2" w:tplc="66AAECEE">
      <w:numFmt w:val="bullet"/>
      <w:lvlText w:val="•"/>
      <w:lvlJc w:val="left"/>
      <w:pPr>
        <w:ind w:left="2600" w:hanging="360"/>
      </w:pPr>
      <w:rPr>
        <w:rFonts w:hint="default"/>
        <w:lang w:val="en-US" w:eastAsia="en-US" w:bidi="en-US"/>
      </w:rPr>
    </w:lvl>
    <w:lvl w:ilvl="3" w:tplc="09F66DF4">
      <w:numFmt w:val="bullet"/>
      <w:lvlText w:val="•"/>
      <w:lvlJc w:val="left"/>
      <w:pPr>
        <w:ind w:left="3660" w:hanging="360"/>
      </w:pPr>
      <w:rPr>
        <w:rFonts w:hint="default"/>
        <w:lang w:val="en-US" w:eastAsia="en-US" w:bidi="en-US"/>
      </w:rPr>
    </w:lvl>
    <w:lvl w:ilvl="4" w:tplc="A42CDBC6">
      <w:numFmt w:val="bullet"/>
      <w:lvlText w:val="•"/>
      <w:lvlJc w:val="left"/>
      <w:pPr>
        <w:ind w:left="4720" w:hanging="360"/>
      </w:pPr>
      <w:rPr>
        <w:rFonts w:hint="default"/>
        <w:lang w:val="en-US" w:eastAsia="en-US" w:bidi="en-US"/>
      </w:rPr>
    </w:lvl>
    <w:lvl w:ilvl="5" w:tplc="E4AA0318">
      <w:numFmt w:val="bullet"/>
      <w:lvlText w:val="•"/>
      <w:lvlJc w:val="left"/>
      <w:pPr>
        <w:ind w:left="5780" w:hanging="360"/>
      </w:pPr>
      <w:rPr>
        <w:rFonts w:hint="default"/>
        <w:lang w:val="en-US" w:eastAsia="en-US" w:bidi="en-US"/>
      </w:rPr>
    </w:lvl>
    <w:lvl w:ilvl="6" w:tplc="1924CEC8">
      <w:numFmt w:val="bullet"/>
      <w:lvlText w:val="•"/>
      <w:lvlJc w:val="left"/>
      <w:pPr>
        <w:ind w:left="6840" w:hanging="360"/>
      </w:pPr>
      <w:rPr>
        <w:rFonts w:hint="default"/>
        <w:lang w:val="en-US" w:eastAsia="en-US" w:bidi="en-US"/>
      </w:rPr>
    </w:lvl>
    <w:lvl w:ilvl="7" w:tplc="46D26EB4">
      <w:numFmt w:val="bullet"/>
      <w:lvlText w:val="•"/>
      <w:lvlJc w:val="left"/>
      <w:pPr>
        <w:ind w:left="7900" w:hanging="360"/>
      </w:pPr>
      <w:rPr>
        <w:rFonts w:hint="default"/>
        <w:lang w:val="en-US" w:eastAsia="en-US" w:bidi="en-US"/>
      </w:rPr>
    </w:lvl>
    <w:lvl w:ilvl="8" w:tplc="636EF660">
      <w:numFmt w:val="bullet"/>
      <w:lvlText w:val="•"/>
      <w:lvlJc w:val="left"/>
      <w:pPr>
        <w:ind w:left="8960" w:hanging="360"/>
      </w:pPr>
      <w:rPr>
        <w:rFonts w:hint="default"/>
        <w:lang w:val="en-US" w:eastAsia="en-US" w:bidi="en-US"/>
      </w:rPr>
    </w:lvl>
  </w:abstractNum>
  <w:abstractNum w:abstractNumId="17" w15:restartNumberingAfterBreak="0">
    <w:nsid w:val="358F7BC9"/>
    <w:multiLevelType w:val="hybridMultilevel"/>
    <w:tmpl w:val="5EB26046"/>
    <w:lvl w:ilvl="0" w:tplc="B14E857C">
      <w:numFmt w:val="bullet"/>
      <w:lvlText w:val="☐"/>
      <w:lvlJc w:val="left"/>
      <w:pPr>
        <w:ind w:left="3405" w:hanging="257"/>
      </w:pPr>
      <w:rPr>
        <w:rFonts w:ascii="MS Gothic" w:eastAsia="MS Gothic" w:hAnsi="MS Gothic" w:cs="MS Gothic" w:hint="default"/>
        <w:b/>
        <w:bCs/>
        <w:w w:val="99"/>
        <w:sz w:val="20"/>
        <w:szCs w:val="20"/>
        <w:lang w:val="en-US" w:eastAsia="en-US" w:bidi="en-US"/>
      </w:rPr>
    </w:lvl>
    <w:lvl w:ilvl="1" w:tplc="4C04AF4E">
      <w:numFmt w:val="bullet"/>
      <w:lvlText w:val="•"/>
      <w:lvlJc w:val="left"/>
      <w:pPr>
        <w:ind w:left="4168" w:hanging="257"/>
      </w:pPr>
      <w:rPr>
        <w:rFonts w:hint="default"/>
        <w:lang w:val="en-US" w:eastAsia="en-US" w:bidi="en-US"/>
      </w:rPr>
    </w:lvl>
    <w:lvl w:ilvl="2" w:tplc="DC6EEEF4">
      <w:numFmt w:val="bullet"/>
      <w:lvlText w:val="•"/>
      <w:lvlJc w:val="left"/>
      <w:pPr>
        <w:ind w:left="4936" w:hanging="257"/>
      </w:pPr>
      <w:rPr>
        <w:rFonts w:hint="default"/>
        <w:lang w:val="en-US" w:eastAsia="en-US" w:bidi="en-US"/>
      </w:rPr>
    </w:lvl>
    <w:lvl w:ilvl="3" w:tplc="C93CBEEE">
      <w:numFmt w:val="bullet"/>
      <w:lvlText w:val="•"/>
      <w:lvlJc w:val="left"/>
      <w:pPr>
        <w:ind w:left="5704" w:hanging="257"/>
      </w:pPr>
      <w:rPr>
        <w:rFonts w:hint="default"/>
        <w:lang w:val="en-US" w:eastAsia="en-US" w:bidi="en-US"/>
      </w:rPr>
    </w:lvl>
    <w:lvl w:ilvl="4" w:tplc="21F62B64">
      <w:numFmt w:val="bullet"/>
      <w:lvlText w:val="•"/>
      <w:lvlJc w:val="left"/>
      <w:pPr>
        <w:ind w:left="6472" w:hanging="257"/>
      </w:pPr>
      <w:rPr>
        <w:rFonts w:hint="default"/>
        <w:lang w:val="en-US" w:eastAsia="en-US" w:bidi="en-US"/>
      </w:rPr>
    </w:lvl>
    <w:lvl w:ilvl="5" w:tplc="28DE4530">
      <w:numFmt w:val="bullet"/>
      <w:lvlText w:val="•"/>
      <w:lvlJc w:val="left"/>
      <w:pPr>
        <w:ind w:left="7240" w:hanging="257"/>
      </w:pPr>
      <w:rPr>
        <w:rFonts w:hint="default"/>
        <w:lang w:val="en-US" w:eastAsia="en-US" w:bidi="en-US"/>
      </w:rPr>
    </w:lvl>
    <w:lvl w:ilvl="6" w:tplc="9782C9D8">
      <w:numFmt w:val="bullet"/>
      <w:lvlText w:val="•"/>
      <w:lvlJc w:val="left"/>
      <w:pPr>
        <w:ind w:left="8008" w:hanging="257"/>
      </w:pPr>
      <w:rPr>
        <w:rFonts w:hint="default"/>
        <w:lang w:val="en-US" w:eastAsia="en-US" w:bidi="en-US"/>
      </w:rPr>
    </w:lvl>
    <w:lvl w:ilvl="7" w:tplc="207A4BC0">
      <w:numFmt w:val="bullet"/>
      <w:lvlText w:val="•"/>
      <w:lvlJc w:val="left"/>
      <w:pPr>
        <w:ind w:left="8776" w:hanging="257"/>
      </w:pPr>
      <w:rPr>
        <w:rFonts w:hint="default"/>
        <w:lang w:val="en-US" w:eastAsia="en-US" w:bidi="en-US"/>
      </w:rPr>
    </w:lvl>
    <w:lvl w:ilvl="8" w:tplc="99480962">
      <w:numFmt w:val="bullet"/>
      <w:lvlText w:val="•"/>
      <w:lvlJc w:val="left"/>
      <w:pPr>
        <w:ind w:left="9544" w:hanging="257"/>
      </w:pPr>
      <w:rPr>
        <w:rFonts w:hint="default"/>
        <w:lang w:val="en-US" w:eastAsia="en-US" w:bidi="en-US"/>
      </w:rPr>
    </w:lvl>
  </w:abstractNum>
  <w:abstractNum w:abstractNumId="18" w15:restartNumberingAfterBreak="0">
    <w:nsid w:val="38455B4B"/>
    <w:multiLevelType w:val="hybridMultilevel"/>
    <w:tmpl w:val="41F84562"/>
    <w:lvl w:ilvl="0" w:tplc="DFEA99B4">
      <w:numFmt w:val="bullet"/>
      <w:lvlText w:val="☐"/>
      <w:lvlJc w:val="left"/>
      <w:pPr>
        <w:ind w:left="720" w:hanging="360"/>
      </w:pPr>
      <w:rPr>
        <w:rFonts w:ascii="MS Gothic" w:eastAsia="MS Gothic" w:hAnsi="MS Gothic" w:cs="MS Gothic" w:hint="default"/>
        <w:b/>
        <w:bCs/>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E5D06"/>
    <w:multiLevelType w:val="hybridMultilevel"/>
    <w:tmpl w:val="D58006FC"/>
    <w:lvl w:ilvl="0" w:tplc="B14E857C">
      <w:numFmt w:val="bullet"/>
      <w:lvlText w:val="☐"/>
      <w:lvlJc w:val="left"/>
      <w:pPr>
        <w:ind w:left="889" w:hanging="360"/>
      </w:pPr>
      <w:rPr>
        <w:rFonts w:ascii="MS Gothic" w:eastAsia="MS Gothic" w:hAnsi="MS Gothic" w:cs="MS Gothic" w:hint="default"/>
        <w:b/>
        <w:bCs/>
        <w:w w:val="99"/>
        <w:sz w:val="20"/>
        <w:szCs w:val="20"/>
        <w:lang w:val="en-US" w:eastAsia="en-US" w:bidi="en-US"/>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20" w15:restartNumberingAfterBreak="0">
    <w:nsid w:val="3E8119B5"/>
    <w:multiLevelType w:val="hybridMultilevel"/>
    <w:tmpl w:val="D7768AEC"/>
    <w:lvl w:ilvl="0" w:tplc="ED2E98B8">
      <w:start w:val="1"/>
      <w:numFmt w:val="lowerLetter"/>
      <w:lvlText w:val="%1)"/>
      <w:lvlJc w:val="left"/>
      <w:pPr>
        <w:ind w:left="480" w:hanging="360"/>
      </w:pPr>
      <w:rPr>
        <w:rFonts w:ascii="Calibri" w:eastAsia="Calibri" w:hAnsi="Calibri" w:cs="Calibri" w:hint="default"/>
        <w:spacing w:val="-2"/>
        <w:w w:val="100"/>
        <w:sz w:val="18"/>
        <w:szCs w:val="18"/>
        <w:lang w:val="en-US" w:eastAsia="en-US" w:bidi="en-US"/>
      </w:rPr>
    </w:lvl>
    <w:lvl w:ilvl="1" w:tplc="6BBC84F4">
      <w:numFmt w:val="bullet"/>
      <w:lvlText w:val="•"/>
      <w:lvlJc w:val="left"/>
      <w:pPr>
        <w:ind w:left="1540" w:hanging="360"/>
      </w:pPr>
      <w:rPr>
        <w:rFonts w:hint="default"/>
        <w:lang w:val="en-US" w:eastAsia="en-US" w:bidi="en-US"/>
      </w:rPr>
    </w:lvl>
    <w:lvl w:ilvl="2" w:tplc="04A20F30">
      <w:numFmt w:val="bullet"/>
      <w:lvlText w:val="•"/>
      <w:lvlJc w:val="left"/>
      <w:pPr>
        <w:ind w:left="2600" w:hanging="360"/>
      </w:pPr>
      <w:rPr>
        <w:rFonts w:hint="default"/>
        <w:lang w:val="en-US" w:eastAsia="en-US" w:bidi="en-US"/>
      </w:rPr>
    </w:lvl>
    <w:lvl w:ilvl="3" w:tplc="11B24142">
      <w:numFmt w:val="bullet"/>
      <w:lvlText w:val="•"/>
      <w:lvlJc w:val="left"/>
      <w:pPr>
        <w:ind w:left="3660" w:hanging="360"/>
      </w:pPr>
      <w:rPr>
        <w:rFonts w:hint="default"/>
        <w:lang w:val="en-US" w:eastAsia="en-US" w:bidi="en-US"/>
      </w:rPr>
    </w:lvl>
    <w:lvl w:ilvl="4" w:tplc="08947170">
      <w:numFmt w:val="bullet"/>
      <w:lvlText w:val="•"/>
      <w:lvlJc w:val="left"/>
      <w:pPr>
        <w:ind w:left="4720" w:hanging="360"/>
      </w:pPr>
      <w:rPr>
        <w:rFonts w:hint="default"/>
        <w:lang w:val="en-US" w:eastAsia="en-US" w:bidi="en-US"/>
      </w:rPr>
    </w:lvl>
    <w:lvl w:ilvl="5" w:tplc="3CB66136">
      <w:numFmt w:val="bullet"/>
      <w:lvlText w:val="•"/>
      <w:lvlJc w:val="left"/>
      <w:pPr>
        <w:ind w:left="5780" w:hanging="360"/>
      </w:pPr>
      <w:rPr>
        <w:rFonts w:hint="default"/>
        <w:lang w:val="en-US" w:eastAsia="en-US" w:bidi="en-US"/>
      </w:rPr>
    </w:lvl>
    <w:lvl w:ilvl="6" w:tplc="E07A32C8">
      <w:numFmt w:val="bullet"/>
      <w:lvlText w:val="•"/>
      <w:lvlJc w:val="left"/>
      <w:pPr>
        <w:ind w:left="6840" w:hanging="360"/>
      </w:pPr>
      <w:rPr>
        <w:rFonts w:hint="default"/>
        <w:lang w:val="en-US" w:eastAsia="en-US" w:bidi="en-US"/>
      </w:rPr>
    </w:lvl>
    <w:lvl w:ilvl="7" w:tplc="7C6495D6">
      <w:numFmt w:val="bullet"/>
      <w:lvlText w:val="•"/>
      <w:lvlJc w:val="left"/>
      <w:pPr>
        <w:ind w:left="7900" w:hanging="360"/>
      </w:pPr>
      <w:rPr>
        <w:rFonts w:hint="default"/>
        <w:lang w:val="en-US" w:eastAsia="en-US" w:bidi="en-US"/>
      </w:rPr>
    </w:lvl>
    <w:lvl w:ilvl="8" w:tplc="AC801C76">
      <w:numFmt w:val="bullet"/>
      <w:lvlText w:val="•"/>
      <w:lvlJc w:val="left"/>
      <w:pPr>
        <w:ind w:left="8960" w:hanging="360"/>
      </w:pPr>
      <w:rPr>
        <w:rFonts w:hint="default"/>
        <w:lang w:val="en-US" w:eastAsia="en-US" w:bidi="en-US"/>
      </w:rPr>
    </w:lvl>
  </w:abstractNum>
  <w:abstractNum w:abstractNumId="21" w15:restartNumberingAfterBreak="0">
    <w:nsid w:val="43542CEC"/>
    <w:multiLevelType w:val="hybridMultilevel"/>
    <w:tmpl w:val="85E4E6D8"/>
    <w:lvl w:ilvl="0" w:tplc="B14E857C">
      <w:numFmt w:val="bullet"/>
      <w:lvlText w:val="☐"/>
      <w:lvlJc w:val="left"/>
      <w:pPr>
        <w:ind w:left="1440" w:hanging="360"/>
      </w:pPr>
      <w:rPr>
        <w:rFonts w:ascii="MS Gothic" w:eastAsia="MS Gothic" w:hAnsi="MS Gothic" w:cs="MS Gothic" w:hint="default"/>
        <w:b/>
        <w:bCs/>
        <w:w w:val="99"/>
        <w:sz w:val="20"/>
        <w:szCs w:val="20"/>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117B9A"/>
    <w:multiLevelType w:val="hybridMultilevel"/>
    <w:tmpl w:val="0EB6D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F16F04"/>
    <w:multiLevelType w:val="hybridMultilevel"/>
    <w:tmpl w:val="211A6C8E"/>
    <w:lvl w:ilvl="0" w:tplc="B14E857C">
      <w:numFmt w:val="bullet"/>
      <w:lvlText w:val="☐"/>
      <w:lvlJc w:val="left"/>
      <w:pPr>
        <w:ind w:left="1396" w:hanging="360"/>
      </w:pPr>
      <w:rPr>
        <w:rFonts w:ascii="MS Gothic" w:eastAsia="MS Gothic" w:hAnsi="MS Gothic" w:cs="MS Gothic" w:hint="default"/>
        <w:b/>
        <w:bCs/>
        <w:w w:val="99"/>
        <w:sz w:val="20"/>
        <w:szCs w:val="20"/>
        <w:lang w:val="en-US" w:eastAsia="en-US" w:bidi="en-US"/>
      </w:rPr>
    </w:lvl>
    <w:lvl w:ilvl="1" w:tplc="04090003" w:tentative="1">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24" w15:restartNumberingAfterBreak="0">
    <w:nsid w:val="52D15DB4"/>
    <w:multiLevelType w:val="hybridMultilevel"/>
    <w:tmpl w:val="2D163368"/>
    <w:lvl w:ilvl="0" w:tplc="8E76C76A">
      <w:start w:val="1"/>
      <w:numFmt w:val="decimal"/>
      <w:pStyle w:val="TCNumberedList"/>
      <w:lvlText w:val="%1."/>
      <w:lvlJc w:val="left"/>
      <w:pPr>
        <w:ind w:left="480" w:hanging="360"/>
      </w:pPr>
      <w:rPr>
        <w:rFonts w:ascii="Calibri" w:eastAsia="Calibri" w:hAnsi="Calibri" w:cs="Calibri" w:hint="default"/>
        <w:b/>
        <w:bCs/>
        <w:spacing w:val="-1"/>
        <w:w w:val="100"/>
        <w:sz w:val="18"/>
        <w:szCs w:val="18"/>
        <w:lang w:val="en-US" w:eastAsia="en-US" w:bidi="en-US"/>
      </w:rPr>
    </w:lvl>
    <w:lvl w:ilvl="1" w:tplc="ACB409CE">
      <w:numFmt w:val="bullet"/>
      <w:lvlText w:val="•"/>
      <w:lvlJc w:val="left"/>
      <w:pPr>
        <w:ind w:left="1540" w:hanging="360"/>
      </w:pPr>
      <w:rPr>
        <w:rFonts w:hint="default"/>
        <w:lang w:val="en-US" w:eastAsia="en-US" w:bidi="en-US"/>
      </w:rPr>
    </w:lvl>
    <w:lvl w:ilvl="2" w:tplc="732E17DC">
      <w:numFmt w:val="bullet"/>
      <w:lvlText w:val="•"/>
      <w:lvlJc w:val="left"/>
      <w:pPr>
        <w:ind w:left="2600" w:hanging="360"/>
      </w:pPr>
      <w:rPr>
        <w:rFonts w:hint="default"/>
        <w:lang w:val="en-US" w:eastAsia="en-US" w:bidi="en-US"/>
      </w:rPr>
    </w:lvl>
    <w:lvl w:ilvl="3" w:tplc="BF30440A">
      <w:numFmt w:val="bullet"/>
      <w:lvlText w:val="•"/>
      <w:lvlJc w:val="left"/>
      <w:pPr>
        <w:ind w:left="3660" w:hanging="360"/>
      </w:pPr>
      <w:rPr>
        <w:rFonts w:hint="default"/>
        <w:lang w:val="en-US" w:eastAsia="en-US" w:bidi="en-US"/>
      </w:rPr>
    </w:lvl>
    <w:lvl w:ilvl="4" w:tplc="8110B50C">
      <w:numFmt w:val="bullet"/>
      <w:lvlText w:val="•"/>
      <w:lvlJc w:val="left"/>
      <w:pPr>
        <w:ind w:left="4720" w:hanging="360"/>
      </w:pPr>
      <w:rPr>
        <w:rFonts w:hint="default"/>
        <w:lang w:val="en-US" w:eastAsia="en-US" w:bidi="en-US"/>
      </w:rPr>
    </w:lvl>
    <w:lvl w:ilvl="5" w:tplc="0B6EBB42">
      <w:numFmt w:val="bullet"/>
      <w:lvlText w:val="•"/>
      <w:lvlJc w:val="left"/>
      <w:pPr>
        <w:ind w:left="5780" w:hanging="360"/>
      </w:pPr>
      <w:rPr>
        <w:rFonts w:hint="default"/>
        <w:lang w:val="en-US" w:eastAsia="en-US" w:bidi="en-US"/>
      </w:rPr>
    </w:lvl>
    <w:lvl w:ilvl="6" w:tplc="43BCF280">
      <w:numFmt w:val="bullet"/>
      <w:lvlText w:val="•"/>
      <w:lvlJc w:val="left"/>
      <w:pPr>
        <w:ind w:left="6840" w:hanging="360"/>
      </w:pPr>
      <w:rPr>
        <w:rFonts w:hint="default"/>
        <w:lang w:val="en-US" w:eastAsia="en-US" w:bidi="en-US"/>
      </w:rPr>
    </w:lvl>
    <w:lvl w:ilvl="7" w:tplc="C5EC8506">
      <w:numFmt w:val="bullet"/>
      <w:lvlText w:val="•"/>
      <w:lvlJc w:val="left"/>
      <w:pPr>
        <w:ind w:left="7900" w:hanging="360"/>
      </w:pPr>
      <w:rPr>
        <w:rFonts w:hint="default"/>
        <w:lang w:val="en-US" w:eastAsia="en-US" w:bidi="en-US"/>
      </w:rPr>
    </w:lvl>
    <w:lvl w:ilvl="8" w:tplc="BF943E52">
      <w:numFmt w:val="bullet"/>
      <w:lvlText w:val="•"/>
      <w:lvlJc w:val="left"/>
      <w:pPr>
        <w:ind w:left="8960" w:hanging="360"/>
      </w:pPr>
      <w:rPr>
        <w:rFonts w:hint="default"/>
        <w:lang w:val="en-US" w:eastAsia="en-US" w:bidi="en-US"/>
      </w:rPr>
    </w:lvl>
  </w:abstractNum>
  <w:abstractNum w:abstractNumId="25" w15:restartNumberingAfterBreak="0">
    <w:nsid w:val="75D25680"/>
    <w:multiLevelType w:val="hybridMultilevel"/>
    <w:tmpl w:val="4B1E0D58"/>
    <w:lvl w:ilvl="0" w:tplc="5484B46E">
      <w:start w:val="1"/>
      <w:numFmt w:val="lowerLetter"/>
      <w:lvlText w:val="%1)"/>
      <w:lvlJc w:val="left"/>
      <w:pPr>
        <w:ind w:left="480" w:hanging="360"/>
      </w:pPr>
      <w:rPr>
        <w:rFonts w:ascii="Calibri" w:eastAsia="Calibri" w:hAnsi="Calibri" w:cs="Calibri" w:hint="default"/>
        <w:spacing w:val="-2"/>
        <w:w w:val="100"/>
        <w:sz w:val="18"/>
        <w:szCs w:val="18"/>
        <w:lang w:val="en-US" w:eastAsia="en-US" w:bidi="en-US"/>
      </w:rPr>
    </w:lvl>
    <w:lvl w:ilvl="1" w:tplc="84F65620">
      <w:start w:val="1"/>
      <w:numFmt w:val="decimal"/>
      <w:lvlText w:val="(%2)"/>
      <w:lvlJc w:val="left"/>
      <w:pPr>
        <w:ind w:left="840" w:hanging="360"/>
      </w:pPr>
      <w:rPr>
        <w:rFonts w:ascii="Calibri" w:eastAsia="Calibri" w:hAnsi="Calibri" w:cs="Calibri" w:hint="default"/>
        <w:spacing w:val="-4"/>
        <w:w w:val="100"/>
        <w:sz w:val="18"/>
        <w:szCs w:val="18"/>
        <w:lang w:val="en-US" w:eastAsia="en-US" w:bidi="en-US"/>
      </w:rPr>
    </w:lvl>
    <w:lvl w:ilvl="2" w:tplc="6CFA4112">
      <w:numFmt w:val="bullet"/>
      <w:lvlText w:val="•"/>
      <w:lvlJc w:val="left"/>
      <w:pPr>
        <w:ind w:left="1977" w:hanging="360"/>
      </w:pPr>
      <w:rPr>
        <w:rFonts w:hint="default"/>
        <w:lang w:val="en-US" w:eastAsia="en-US" w:bidi="en-US"/>
      </w:rPr>
    </w:lvl>
    <w:lvl w:ilvl="3" w:tplc="B8A66FAE">
      <w:numFmt w:val="bullet"/>
      <w:lvlText w:val="•"/>
      <w:lvlJc w:val="left"/>
      <w:pPr>
        <w:ind w:left="3115" w:hanging="360"/>
      </w:pPr>
      <w:rPr>
        <w:rFonts w:hint="default"/>
        <w:lang w:val="en-US" w:eastAsia="en-US" w:bidi="en-US"/>
      </w:rPr>
    </w:lvl>
    <w:lvl w:ilvl="4" w:tplc="0A1E7B4C">
      <w:numFmt w:val="bullet"/>
      <w:lvlText w:val="•"/>
      <w:lvlJc w:val="left"/>
      <w:pPr>
        <w:ind w:left="4253" w:hanging="360"/>
      </w:pPr>
      <w:rPr>
        <w:rFonts w:hint="default"/>
        <w:lang w:val="en-US" w:eastAsia="en-US" w:bidi="en-US"/>
      </w:rPr>
    </w:lvl>
    <w:lvl w:ilvl="5" w:tplc="B6929846">
      <w:numFmt w:val="bullet"/>
      <w:lvlText w:val="•"/>
      <w:lvlJc w:val="left"/>
      <w:pPr>
        <w:ind w:left="5391" w:hanging="360"/>
      </w:pPr>
      <w:rPr>
        <w:rFonts w:hint="default"/>
        <w:lang w:val="en-US" w:eastAsia="en-US" w:bidi="en-US"/>
      </w:rPr>
    </w:lvl>
    <w:lvl w:ilvl="6" w:tplc="2036F914">
      <w:numFmt w:val="bullet"/>
      <w:lvlText w:val="•"/>
      <w:lvlJc w:val="left"/>
      <w:pPr>
        <w:ind w:left="6528" w:hanging="360"/>
      </w:pPr>
      <w:rPr>
        <w:rFonts w:hint="default"/>
        <w:lang w:val="en-US" w:eastAsia="en-US" w:bidi="en-US"/>
      </w:rPr>
    </w:lvl>
    <w:lvl w:ilvl="7" w:tplc="418E79C8">
      <w:numFmt w:val="bullet"/>
      <w:lvlText w:val="•"/>
      <w:lvlJc w:val="left"/>
      <w:pPr>
        <w:ind w:left="7666" w:hanging="360"/>
      </w:pPr>
      <w:rPr>
        <w:rFonts w:hint="default"/>
        <w:lang w:val="en-US" w:eastAsia="en-US" w:bidi="en-US"/>
      </w:rPr>
    </w:lvl>
    <w:lvl w:ilvl="8" w:tplc="5E427838">
      <w:numFmt w:val="bullet"/>
      <w:lvlText w:val="•"/>
      <w:lvlJc w:val="left"/>
      <w:pPr>
        <w:ind w:left="8804" w:hanging="360"/>
      </w:pPr>
      <w:rPr>
        <w:rFonts w:hint="default"/>
        <w:lang w:val="en-US" w:eastAsia="en-US" w:bidi="en-US"/>
      </w:rPr>
    </w:lvl>
  </w:abstractNum>
  <w:num w:numId="1">
    <w:abstractNumId w:val="11"/>
  </w:num>
  <w:num w:numId="2">
    <w:abstractNumId w:val="16"/>
  </w:num>
  <w:num w:numId="3">
    <w:abstractNumId w:val="8"/>
  </w:num>
  <w:num w:numId="4">
    <w:abstractNumId w:val="25"/>
  </w:num>
  <w:num w:numId="5">
    <w:abstractNumId w:val="20"/>
  </w:num>
  <w:num w:numId="6">
    <w:abstractNumId w:val="5"/>
  </w:num>
  <w:num w:numId="7">
    <w:abstractNumId w:val="24"/>
  </w:num>
  <w:num w:numId="8">
    <w:abstractNumId w:val="13"/>
  </w:num>
  <w:num w:numId="9">
    <w:abstractNumId w:val="15"/>
  </w:num>
  <w:num w:numId="10">
    <w:abstractNumId w:val="12"/>
  </w:num>
  <w:num w:numId="11">
    <w:abstractNumId w:val="17"/>
  </w:num>
  <w:num w:numId="12">
    <w:abstractNumId w:val="0"/>
  </w:num>
  <w:num w:numId="13">
    <w:abstractNumId w:val="23"/>
  </w:num>
  <w:num w:numId="14">
    <w:abstractNumId w:val="7"/>
  </w:num>
  <w:num w:numId="15">
    <w:abstractNumId w:val="3"/>
  </w:num>
  <w:num w:numId="16">
    <w:abstractNumId w:val="9"/>
  </w:num>
  <w:num w:numId="17">
    <w:abstractNumId w:val="10"/>
  </w:num>
  <w:num w:numId="18">
    <w:abstractNumId w:val="6"/>
  </w:num>
  <w:num w:numId="19">
    <w:abstractNumId w:val="2"/>
  </w:num>
  <w:num w:numId="20">
    <w:abstractNumId w:val="21"/>
  </w:num>
  <w:num w:numId="21">
    <w:abstractNumId w:val="19"/>
  </w:num>
  <w:num w:numId="22">
    <w:abstractNumId w:val="4"/>
  </w:num>
  <w:num w:numId="23">
    <w:abstractNumId w:val="22"/>
  </w:num>
  <w:num w:numId="24">
    <w:abstractNumId w:val="1"/>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AB"/>
    <w:rsid w:val="00000009"/>
    <w:rsid w:val="000007B5"/>
    <w:rsid w:val="00007C5B"/>
    <w:rsid w:val="00011D76"/>
    <w:rsid w:val="000130F4"/>
    <w:rsid w:val="0001511B"/>
    <w:rsid w:val="000158E8"/>
    <w:rsid w:val="00017313"/>
    <w:rsid w:val="00021216"/>
    <w:rsid w:val="00024013"/>
    <w:rsid w:val="0003018D"/>
    <w:rsid w:val="00030B35"/>
    <w:rsid w:val="0003177D"/>
    <w:rsid w:val="000411CE"/>
    <w:rsid w:val="00044A80"/>
    <w:rsid w:val="00045141"/>
    <w:rsid w:val="000468A5"/>
    <w:rsid w:val="00046DE2"/>
    <w:rsid w:val="00052995"/>
    <w:rsid w:val="00054DAE"/>
    <w:rsid w:val="00061C34"/>
    <w:rsid w:val="0006291E"/>
    <w:rsid w:val="00071382"/>
    <w:rsid w:val="0007641F"/>
    <w:rsid w:val="00083D71"/>
    <w:rsid w:val="00085A4A"/>
    <w:rsid w:val="00085BED"/>
    <w:rsid w:val="000920CA"/>
    <w:rsid w:val="00095076"/>
    <w:rsid w:val="00095686"/>
    <w:rsid w:val="000B65D7"/>
    <w:rsid w:val="000C45FC"/>
    <w:rsid w:val="000C643F"/>
    <w:rsid w:val="000D035B"/>
    <w:rsid w:val="000D39E6"/>
    <w:rsid w:val="000D41C9"/>
    <w:rsid w:val="000D6F8D"/>
    <w:rsid w:val="000E0146"/>
    <w:rsid w:val="000E799C"/>
    <w:rsid w:val="000F141B"/>
    <w:rsid w:val="001146BE"/>
    <w:rsid w:val="001219EC"/>
    <w:rsid w:val="00126906"/>
    <w:rsid w:val="00131767"/>
    <w:rsid w:val="001362BF"/>
    <w:rsid w:val="00137036"/>
    <w:rsid w:val="00140163"/>
    <w:rsid w:val="00142CC8"/>
    <w:rsid w:val="00156168"/>
    <w:rsid w:val="001604FA"/>
    <w:rsid w:val="001711C0"/>
    <w:rsid w:val="0017252E"/>
    <w:rsid w:val="00173FE1"/>
    <w:rsid w:val="00176F09"/>
    <w:rsid w:val="00183322"/>
    <w:rsid w:val="001837F0"/>
    <w:rsid w:val="001A5166"/>
    <w:rsid w:val="001B1E37"/>
    <w:rsid w:val="001B3D74"/>
    <w:rsid w:val="001C0A32"/>
    <w:rsid w:val="001D1234"/>
    <w:rsid w:val="001D16CE"/>
    <w:rsid w:val="001D5BC8"/>
    <w:rsid w:val="001E0AAA"/>
    <w:rsid w:val="001E0D07"/>
    <w:rsid w:val="001E2DF4"/>
    <w:rsid w:val="001E785D"/>
    <w:rsid w:val="0020440B"/>
    <w:rsid w:val="00205F70"/>
    <w:rsid w:val="00210F4F"/>
    <w:rsid w:val="00211B26"/>
    <w:rsid w:val="00215BE8"/>
    <w:rsid w:val="00221EA5"/>
    <w:rsid w:val="00222024"/>
    <w:rsid w:val="002221F9"/>
    <w:rsid w:val="002227C9"/>
    <w:rsid w:val="00225916"/>
    <w:rsid w:val="00236F79"/>
    <w:rsid w:val="0024009C"/>
    <w:rsid w:val="00240AB3"/>
    <w:rsid w:val="0024417C"/>
    <w:rsid w:val="0025557C"/>
    <w:rsid w:val="00256C36"/>
    <w:rsid w:val="002662AD"/>
    <w:rsid w:val="00266590"/>
    <w:rsid w:val="002715B3"/>
    <w:rsid w:val="00275A4A"/>
    <w:rsid w:val="002804A0"/>
    <w:rsid w:val="00284648"/>
    <w:rsid w:val="00292ECF"/>
    <w:rsid w:val="00292F38"/>
    <w:rsid w:val="002B6326"/>
    <w:rsid w:val="002B7768"/>
    <w:rsid w:val="002C0567"/>
    <w:rsid w:val="002C1CC4"/>
    <w:rsid w:val="002C5B9D"/>
    <w:rsid w:val="002F0172"/>
    <w:rsid w:val="002F049E"/>
    <w:rsid w:val="002F0B6E"/>
    <w:rsid w:val="002F1CE3"/>
    <w:rsid w:val="002F67BF"/>
    <w:rsid w:val="002F73B7"/>
    <w:rsid w:val="00301C33"/>
    <w:rsid w:val="00304B45"/>
    <w:rsid w:val="00304ECA"/>
    <w:rsid w:val="003077EA"/>
    <w:rsid w:val="003127A5"/>
    <w:rsid w:val="00313403"/>
    <w:rsid w:val="00314103"/>
    <w:rsid w:val="00322D5D"/>
    <w:rsid w:val="003257EC"/>
    <w:rsid w:val="00330525"/>
    <w:rsid w:val="00333D2C"/>
    <w:rsid w:val="003468F8"/>
    <w:rsid w:val="0035026C"/>
    <w:rsid w:val="0036248C"/>
    <w:rsid w:val="00367463"/>
    <w:rsid w:val="00372EEE"/>
    <w:rsid w:val="003767E5"/>
    <w:rsid w:val="00377D0C"/>
    <w:rsid w:val="00377F7A"/>
    <w:rsid w:val="00380DDC"/>
    <w:rsid w:val="0038677F"/>
    <w:rsid w:val="003871DD"/>
    <w:rsid w:val="003919DF"/>
    <w:rsid w:val="00396BAD"/>
    <w:rsid w:val="00397054"/>
    <w:rsid w:val="003B0153"/>
    <w:rsid w:val="003B7EB8"/>
    <w:rsid w:val="003C03F7"/>
    <w:rsid w:val="003D0484"/>
    <w:rsid w:val="003D7A03"/>
    <w:rsid w:val="003E0847"/>
    <w:rsid w:val="003F6265"/>
    <w:rsid w:val="004108A4"/>
    <w:rsid w:val="00413180"/>
    <w:rsid w:val="00413E3E"/>
    <w:rsid w:val="00417595"/>
    <w:rsid w:val="0042284E"/>
    <w:rsid w:val="00423681"/>
    <w:rsid w:val="00427C4E"/>
    <w:rsid w:val="0043026E"/>
    <w:rsid w:val="00431BE5"/>
    <w:rsid w:val="004320AF"/>
    <w:rsid w:val="004341C1"/>
    <w:rsid w:val="00436973"/>
    <w:rsid w:val="00441EFC"/>
    <w:rsid w:val="00451677"/>
    <w:rsid w:val="004539FC"/>
    <w:rsid w:val="00456838"/>
    <w:rsid w:val="0045744E"/>
    <w:rsid w:val="00472406"/>
    <w:rsid w:val="0047492E"/>
    <w:rsid w:val="00495C50"/>
    <w:rsid w:val="0049603D"/>
    <w:rsid w:val="004A49F2"/>
    <w:rsid w:val="004A5FB0"/>
    <w:rsid w:val="004C2422"/>
    <w:rsid w:val="004C2D6F"/>
    <w:rsid w:val="004D1534"/>
    <w:rsid w:val="004E17F0"/>
    <w:rsid w:val="004E190F"/>
    <w:rsid w:val="004F1E6E"/>
    <w:rsid w:val="004F1F23"/>
    <w:rsid w:val="004F4F58"/>
    <w:rsid w:val="004F53DF"/>
    <w:rsid w:val="00501517"/>
    <w:rsid w:val="00502A45"/>
    <w:rsid w:val="0050579D"/>
    <w:rsid w:val="0051086D"/>
    <w:rsid w:val="00511776"/>
    <w:rsid w:val="005123F0"/>
    <w:rsid w:val="00515454"/>
    <w:rsid w:val="00527014"/>
    <w:rsid w:val="005301CB"/>
    <w:rsid w:val="00530B90"/>
    <w:rsid w:val="00531B53"/>
    <w:rsid w:val="00537498"/>
    <w:rsid w:val="00540E44"/>
    <w:rsid w:val="00541E7D"/>
    <w:rsid w:val="0054588A"/>
    <w:rsid w:val="00554A94"/>
    <w:rsid w:val="0055563F"/>
    <w:rsid w:val="005631E0"/>
    <w:rsid w:val="00565D74"/>
    <w:rsid w:val="00574EC1"/>
    <w:rsid w:val="00582476"/>
    <w:rsid w:val="00585F14"/>
    <w:rsid w:val="005861A3"/>
    <w:rsid w:val="00591991"/>
    <w:rsid w:val="00592064"/>
    <w:rsid w:val="00592FC9"/>
    <w:rsid w:val="00594A73"/>
    <w:rsid w:val="005A6FD0"/>
    <w:rsid w:val="005A751A"/>
    <w:rsid w:val="005A79D3"/>
    <w:rsid w:val="005A7DC7"/>
    <w:rsid w:val="005B0B0F"/>
    <w:rsid w:val="005B4030"/>
    <w:rsid w:val="005B6383"/>
    <w:rsid w:val="005B7365"/>
    <w:rsid w:val="005C18F5"/>
    <w:rsid w:val="005D52B8"/>
    <w:rsid w:val="005D7BB0"/>
    <w:rsid w:val="005E0CB4"/>
    <w:rsid w:val="005E7E9E"/>
    <w:rsid w:val="005F610E"/>
    <w:rsid w:val="00604906"/>
    <w:rsid w:val="00604F72"/>
    <w:rsid w:val="006233C1"/>
    <w:rsid w:val="006269AB"/>
    <w:rsid w:val="006328B9"/>
    <w:rsid w:val="00633230"/>
    <w:rsid w:val="00636774"/>
    <w:rsid w:val="00642A4C"/>
    <w:rsid w:val="0064418D"/>
    <w:rsid w:val="006504CC"/>
    <w:rsid w:val="00650FB5"/>
    <w:rsid w:val="00655CD6"/>
    <w:rsid w:val="006574CF"/>
    <w:rsid w:val="00661FA0"/>
    <w:rsid w:val="006737D6"/>
    <w:rsid w:val="00673DA5"/>
    <w:rsid w:val="006818E3"/>
    <w:rsid w:val="00686203"/>
    <w:rsid w:val="00693E7C"/>
    <w:rsid w:val="006A6DEF"/>
    <w:rsid w:val="006B42EC"/>
    <w:rsid w:val="006B6657"/>
    <w:rsid w:val="006B7900"/>
    <w:rsid w:val="006C30F1"/>
    <w:rsid w:val="006D5E4A"/>
    <w:rsid w:val="006E793C"/>
    <w:rsid w:val="006F04FE"/>
    <w:rsid w:val="006F0DAD"/>
    <w:rsid w:val="006F3CD4"/>
    <w:rsid w:val="006F614A"/>
    <w:rsid w:val="007027F4"/>
    <w:rsid w:val="00704ECF"/>
    <w:rsid w:val="00705488"/>
    <w:rsid w:val="0071257C"/>
    <w:rsid w:val="00712955"/>
    <w:rsid w:val="00717B75"/>
    <w:rsid w:val="00721ACD"/>
    <w:rsid w:val="00722427"/>
    <w:rsid w:val="0072551F"/>
    <w:rsid w:val="0073786B"/>
    <w:rsid w:val="00740374"/>
    <w:rsid w:val="007521EF"/>
    <w:rsid w:val="007522C6"/>
    <w:rsid w:val="00766617"/>
    <w:rsid w:val="00767155"/>
    <w:rsid w:val="00770831"/>
    <w:rsid w:val="0077232B"/>
    <w:rsid w:val="00776D23"/>
    <w:rsid w:val="00781365"/>
    <w:rsid w:val="00790074"/>
    <w:rsid w:val="007918ED"/>
    <w:rsid w:val="007947AC"/>
    <w:rsid w:val="00796479"/>
    <w:rsid w:val="007A4727"/>
    <w:rsid w:val="007A5398"/>
    <w:rsid w:val="007A6FFD"/>
    <w:rsid w:val="007B3EBC"/>
    <w:rsid w:val="007C1E19"/>
    <w:rsid w:val="007C3775"/>
    <w:rsid w:val="007D12D4"/>
    <w:rsid w:val="007D6CF2"/>
    <w:rsid w:val="007D7175"/>
    <w:rsid w:val="007E552F"/>
    <w:rsid w:val="007E566C"/>
    <w:rsid w:val="007F009F"/>
    <w:rsid w:val="007F427D"/>
    <w:rsid w:val="007F5846"/>
    <w:rsid w:val="00807021"/>
    <w:rsid w:val="008152CA"/>
    <w:rsid w:val="008257EF"/>
    <w:rsid w:val="00825B5B"/>
    <w:rsid w:val="00831D42"/>
    <w:rsid w:val="00833E84"/>
    <w:rsid w:val="00836408"/>
    <w:rsid w:val="00837B6A"/>
    <w:rsid w:val="00844D32"/>
    <w:rsid w:val="00846979"/>
    <w:rsid w:val="008629B9"/>
    <w:rsid w:val="0086593A"/>
    <w:rsid w:val="00866626"/>
    <w:rsid w:val="008701E1"/>
    <w:rsid w:val="00871501"/>
    <w:rsid w:val="00876CFE"/>
    <w:rsid w:val="00877C35"/>
    <w:rsid w:val="008826B6"/>
    <w:rsid w:val="00883E60"/>
    <w:rsid w:val="008B2846"/>
    <w:rsid w:val="008B366D"/>
    <w:rsid w:val="008B4E17"/>
    <w:rsid w:val="008B6923"/>
    <w:rsid w:val="008C0256"/>
    <w:rsid w:val="008D5BC2"/>
    <w:rsid w:val="008D7542"/>
    <w:rsid w:val="008E4BF4"/>
    <w:rsid w:val="00900EC8"/>
    <w:rsid w:val="00903FCA"/>
    <w:rsid w:val="00907AA6"/>
    <w:rsid w:val="00935D19"/>
    <w:rsid w:val="0094596E"/>
    <w:rsid w:val="009521C7"/>
    <w:rsid w:val="00960434"/>
    <w:rsid w:val="0096625F"/>
    <w:rsid w:val="00985476"/>
    <w:rsid w:val="00987938"/>
    <w:rsid w:val="00987DC0"/>
    <w:rsid w:val="00996AA7"/>
    <w:rsid w:val="009A2D86"/>
    <w:rsid w:val="009B1319"/>
    <w:rsid w:val="009B1432"/>
    <w:rsid w:val="009B6DD4"/>
    <w:rsid w:val="009C0247"/>
    <w:rsid w:val="009C06F6"/>
    <w:rsid w:val="009C2862"/>
    <w:rsid w:val="009C4A0A"/>
    <w:rsid w:val="009C69A0"/>
    <w:rsid w:val="009C720E"/>
    <w:rsid w:val="009E1212"/>
    <w:rsid w:val="009E4759"/>
    <w:rsid w:val="009E5415"/>
    <w:rsid w:val="009E6724"/>
    <w:rsid w:val="009F39F6"/>
    <w:rsid w:val="009F57DF"/>
    <w:rsid w:val="009F66CB"/>
    <w:rsid w:val="00A00FC4"/>
    <w:rsid w:val="00A01342"/>
    <w:rsid w:val="00A01FA2"/>
    <w:rsid w:val="00A13489"/>
    <w:rsid w:val="00A241D9"/>
    <w:rsid w:val="00A25C15"/>
    <w:rsid w:val="00A25D1E"/>
    <w:rsid w:val="00A32D94"/>
    <w:rsid w:val="00A376B5"/>
    <w:rsid w:val="00A45FAA"/>
    <w:rsid w:val="00A466D4"/>
    <w:rsid w:val="00A6786E"/>
    <w:rsid w:val="00A701C0"/>
    <w:rsid w:val="00A73DC7"/>
    <w:rsid w:val="00A90596"/>
    <w:rsid w:val="00A930C3"/>
    <w:rsid w:val="00A94A93"/>
    <w:rsid w:val="00AA11A8"/>
    <w:rsid w:val="00AA15B8"/>
    <w:rsid w:val="00AA2948"/>
    <w:rsid w:val="00AB1F93"/>
    <w:rsid w:val="00AB77EB"/>
    <w:rsid w:val="00AB7EE1"/>
    <w:rsid w:val="00AD433B"/>
    <w:rsid w:val="00AE4E67"/>
    <w:rsid w:val="00AF0811"/>
    <w:rsid w:val="00B00E75"/>
    <w:rsid w:val="00B1250E"/>
    <w:rsid w:val="00B23010"/>
    <w:rsid w:val="00B23108"/>
    <w:rsid w:val="00B30FD2"/>
    <w:rsid w:val="00B334A7"/>
    <w:rsid w:val="00B41D19"/>
    <w:rsid w:val="00B43AB0"/>
    <w:rsid w:val="00B43FE9"/>
    <w:rsid w:val="00B505C5"/>
    <w:rsid w:val="00B52674"/>
    <w:rsid w:val="00B56B6D"/>
    <w:rsid w:val="00B6029A"/>
    <w:rsid w:val="00B616E7"/>
    <w:rsid w:val="00B6610C"/>
    <w:rsid w:val="00B6692D"/>
    <w:rsid w:val="00B7176A"/>
    <w:rsid w:val="00B72372"/>
    <w:rsid w:val="00B72DD0"/>
    <w:rsid w:val="00B844BB"/>
    <w:rsid w:val="00B91082"/>
    <w:rsid w:val="00B92C44"/>
    <w:rsid w:val="00BA46C9"/>
    <w:rsid w:val="00BB0C18"/>
    <w:rsid w:val="00BB154B"/>
    <w:rsid w:val="00BB55D2"/>
    <w:rsid w:val="00BC0DAF"/>
    <w:rsid w:val="00BC5FFC"/>
    <w:rsid w:val="00BD3CFE"/>
    <w:rsid w:val="00BE452D"/>
    <w:rsid w:val="00BE49DB"/>
    <w:rsid w:val="00BE4CD7"/>
    <w:rsid w:val="00BF1A77"/>
    <w:rsid w:val="00BF1A91"/>
    <w:rsid w:val="00C00548"/>
    <w:rsid w:val="00C03C06"/>
    <w:rsid w:val="00C043BC"/>
    <w:rsid w:val="00C04966"/>
    <w:rsid w:val="00C214E9"/>
    <w:rsid w:val="00C22F6B"/>
    <w:rsid w:val="00C23D9A"/>
    <w:rsid w:val="00C265F2"/>
    <w:rsid w:val="00C31738"/>
    <w:rsid w:val="00C328F1"/>
    <w:rsid w:val="00C3363B"/>
    <w:rsid w:val="00C35462"/>
    <w:rsid w:val="00C369DE"/>
    <w:rsid w:val="00C43700"/>
    <w:rsid w:val="00C44D72"/>
    <w:rsid w:val="00C4599E"/>
    <w:rsid w:val="00C502BC"/>
    <w:rsid w:val="00C538FA"/>
    <w:rsid w:val="00C607B4"/>
    <w:rsid w:val="00C61AEA"/>
    <w:rsid w:val="00C64A2A"/>
    <w:rsid w:val="00C7030D"/>
    <w:rsid w:val="00C74264"/>
    <w:rsid w:val="00C85844"/>
    <w:rsid w:val="00C91A16"/>
    <w:rsid w:val="00C9508C"/>
    <w:rsid w:val="00CA3D15"/>
    <w:rsid w:val="00CA6813"/>
    <w:rsid w:val="00CB1F9D"/>
    <w:rsid w:val="00CB40C1"/>
    <w:rsid w:val="00CB45F1"/>
    <w:rsid w:val="00CB6228"/>
    <w:rsid w:val="00CC56CD"/>
    <w:rsid w:val="00CC6D6C"/>
    <w:rsid w:val="00CD12B6"/>
    <w:rsid w:val="00CD3D2E"/>
    <w:rsid w:val="00CF3997"/>
    <w:rsid w:val="00D00E5D"/>
    <w:rsid w:val="00D06BB1"/>
    <w:rsid w:val="00D077B6"/>
    <w:rsid w:val="00D1265A"/>
    <w:rsid w:val="00D24700"/>
    <w:rsid w:val="00D33CA2"/>
    <w:rsid w:val="00D342A3"/>
    <w:rsid w:val="00D37191"/>
    <w:rsid w:val="00D37B14"/>
    <w:rsid w:val="00D46E28"/>
    <w:rsid w:val="00D47F61"/>
    <w:rsid w:val="00D566AA"/>
    <w:rsid w:val="00D57C08"/>
    <w:rsid w:val="00D6027D"/>
    <w:rsid w:val="00D608A4"/>
    <w:rsid w:val="00D615DE"/>
    <w:rsid w:val="00D67D11"/>
    <w:rsid w:val="00D71657"/>
    <w:rsid w:val="00D778A4"/>
    <w:rsid w:val="00D778BE"/>
    <w:rsid w:val="00D77A81"/>
    <w:rsid w:val="00D80D90"/>
    <w:rsid w:val="00D83435"/>
    <w:rsid w:val="00D84D86"/>
    <w:rsid w:val="00D87309"/>
    <w:rsid w:val="00D90900"/>
    <w:rsid w:val="00D9460F"/>
    <w:rsid w:val="00DC2ACD"/>
    <w:rsid w:val="00DE28B1"/>
    <w:rsid w:val="00DE30D2"/>
    <w:rsid w:val="00DE7705"/>
    <w:rsid w:val="00DF19F7"/>
    <w:rsid w:val="00E012FE"/>
    <w:rsid w:val="00E03C38"/>
    <w:rsid w:val="00E0545E"/>
    <w:rsid w:val="00E1058E"/>
    <w:rsid w:val="00E1496C"/>
    <w:rsid w:val="00E221B2"/>
    <w:rsid w:val="00E2281E"/>
    <w:rsid w:val="00E25228"/>
    <w:rsid w:val="00E3794F"/>
    <w:rsid w:val="00E419AB"/>
    <w:rsid w:val="00E471F2"/>
    <w:rsid w:val="00E47F67"/>
    <w:rsid w:val="00E6003D"/>
    <w:rsid w:val="00E602AE"/>
    <w:rsid w:val="00E63BC0"/>
    <w:rsid w:val="00E64B04"/>
    <w:rsid w:val="00E66F8F"/>
    <w:rsid w:val="00E70F41"/>
    <w:rsid w:val="00E73A7B"/>
    <w:rsid w:val="00E76C13"/>
    <w:rsid w:val="00E801C5"/>
    <w:rsid w:val="00EA239D"/>
    <w:rsid w:val="00EA2F23"/>
    <w:rsid w:val="00EA3CF0"/>
    <w:rsid w:val="00EB23B2"/>
    <w:rsid w:val="00EB3469"/>
    <w:rsid w:val="00EC1DF2"/>
    <w:rsid w:val="00EC7813"/>
    <w:rsid w:val="00ED0AAD"/>
    <w:rsid w:val="00ED36B9"/>
    <w:rsid w:val="00ED5D35"/>
    <w:rsid w:val="00EE0378"/>
    <w:rsid w:val="00EE3383"/>
    <w:rsid w:val="00EE4640"/>
    <w:rsid w:val="00EE4BC5"/>
    <w:rsid w:val="00EF081A"/>
    <w:rsid w:val="00F10EF1"/>
    <w:rsid w:val="00F2158D"/>
    <w:rsid w:val="00F26BBD"/>
    <w:rsid w:val="00F34EE0"/>
    <w:rsid w:val="00F351D9"/>
    <w:rsid w:val="00F404B8"/>
    <w:rsid w:val="00F4151C"/>
    <w:rsid w:val="00F469BF"/>
    <w:rsid w:val="00F51634"/>
    <w:rsid w:val="00F517FB"/>
    <w:rsid w:val="00F55BD2"/>
    <w:rsid w:val="00F55C5F"/>
    <w:rsid w:val="00F623A3"/>
    <w:rsid w:val="00F66547"/>
    <w:rsid w:val="00F72861"/>
    <w:rsid w:val="00F80C0F"/>
    <w:rsid w:val="00F831F3"/>
    <w:rsid w:val="00F9357E"/>
    <w:rsid w:val="00F95B3E"/>
    <w:rsid w:val="00FA1709"/>
    <w:rsid w:val="00FA40D8"/>
    <w:rsid w:val="00FA71C2"/>
    <w:rsid w:val="00FB14B7"/>
    <w:rsid w:val="00FB2E60"/>
    <w:rsid w:val="00FB5163"/>
    <w:rsid w:val="00FB7954"/>
    <w:rsid w:val="00FC06EE"/>
    <w:rsid w:val="00FC13F1"/>
    <w:rsid w:val="00FC249B"/>
    <w:rsid w:val="00FC5CC9"/>
    <w:rsid w:val="00FC68D7"/>
    <w:rsid w:val="00FD12E9"/>
    <w:rsid w:val="00FD1536"/>
    <w:rsid w:val="00FD3105"/>
    <w:rsid w:val="00FD3D27"/>
    <w:rsid w:val="00FD4351"/>
    <w:rsid w:val="00FE5626"/>
    <w:rsid w:val="00FF1BC2"/>
    <w:rsid w:val="00FF6F23"/>
    <w:rsid w:val="00F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5856D"/>
  <w15:docId w15:val="{C03DE4A5-78D7-4601-93B5-A9A181AD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40" w:hanging="321"/>
      <w:outlineLvl w:val="0"/>
    </w:pPr>
    <w:rPr>
      <w:rFonts w:ascii="Cambria" w:eastAsia="Cambria" w:hAnsi="Cambria" w:cs="Cambria"/>
      <w:sz w:val="24"/>
      <w:szCs w:val="24"/>
    </w:rPr>
  </w:style>
  <w:style w:type="paragraph" w:styleId="Heading2">
    <w:name w:val="heading 2"/>
    <w:basedOn w:val="Normal"/>
    <w:uiPriority w:val="9"/>
    <w:unhideWhenUsed/>
    <w:qFormat/>
    <w:pPr>
      <w:ind w:left="119"/>
      <w:outlineLvl w:val="1"/>
    </w:pPr>
    <w:rPr>
      <w:rFonts w:ascii="Arial" w:eastAsia="Arial" w:hAnsi="Arial" w:cs="Arial"/>
      <w:b/>
      <w:bCs/>
      <w:sz w:val="20"/>
      <w:szCs w:val="20"/>
    </w:rPr>
  </w:style>
  <w:style w:type="paragraph" w:styleId="Heading3">
    <w:name w:val="heading 3"/>
    <w:basedOn w:val="Normal"/>
    <w:uiPriority w:val="9"/>
    <w:unhideWhenUsed/>
    <w:qFormat/>
    <w:pPr>
      <w:spacing w:line="219" w:lineRule="exact"/>
      <w:ind w:left="480" w:hanging="361"/>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aliases w:val="Resume Bullett,TOC etc.,Bulleted List Paragraph"/>
    <w:basedOn w:val="Normal"/>
    <w:link w:val="ListParagraphChar"/>
    <w:uiPriority w:val="1"/>
    <w:qFormat/>
    <w:pPr>
      <w:ind w:left="480" w:hanging="361"/>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0920CA"/>
    <w:pPr>
      <w:tabs>
        <w:tab w:val="center" w:pos="4680"/>
        <w:tab w:val="right" w:pos="9360"/>
      </w:tabs>
    </w:pPr>
  </w:style>
  <w:style w:type="character" w:customStyle="1" w:styleId="HeaderChar">
    <w:name w:val="Header Char"/>
    <w:basedOn w:val="DefaultParagraphFont"/>
    <w:link w:val="Header"/>
    <w:uiPriority w:val="99"/>
    <w:rsid w:val="000920CA"/>
    <w:rPr>
      <w:rFonts w:ascii="Calibri" w:eastAsia="Calibri" w:hAnsi="Calibri" w:cs="Calibri"/>
      <w:lang w:bidi="en-US"/>
    </w:rPr>
  </w:style>
  <w:style w:type="paragraph" w:styleId="Footer">
    <w:name w:val="footer"/>
    <w:basedOn w:val="Normal"/>
    <w:link w:val="FooterChar"/>
    <w:uiPriority w:val="99"/>
    <w:unhideWhenUsed/>
    <w:rsid w:val="000920CA"/>
    <w:pPr>
      <w:tabs>
        <w:tab w:val="center" w:pos="4680"/>
        <w:tab w:val="right" w:pos="9360"/>
      </w:tabs>
    </w:pPr>
  </w:style>
  <w:style w:type="character" w:customStyle="1" w:styleId="FooterChar">
    <w:name w:val="Footer Char"/>
    <w:basedOn w:val="DefaultParagraphFont"/>
    <w:link w:val="Footer"/>
    <w:uiPriority w:val="99"/>
    <w:rsid w:val="000920CA"/>
    <w:rPr>
      <w:rFonts w:ascii="Calibri" w:eastAsia="Calibri" w:hAnsi="Calibri" w:cs="Calibri"/>
      <w:lang w:bidi="en-US"/>
    </w:rPr>
  </w:style>
  <w:style w:type="table" w:styleId="TableGrid">
    <w:name w:val="Table Grid"/>
    <w:basedOn w:val="TableNormal"/>
    <w:uiPriority w:val="59"/>
    <w:rsid w:val="0094596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320AF"/>
    <w:pPr>
      <w:widowControl/>
      <w:autoSpaceDE/>
      <w:autoSpaceDN/>
      <w:spacing w:after="20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rsid w:val="004320AF"/>
    <w:rPr>
      <w:sz w:val="20"/>
      <w:szCs w:val="20"/>
    </w:rPr>
  </w:style>
  <w:style w:type="character" w:styleId="CommentReference">
    <w:name w:val="annotation reference"/>
    <w:basedOn w:val="DefaultParagraphFont"/>
    <w:uiPriority w:val="99"/>
    <w:semiHidden/>
    <w:unhideWhenUsed/>
    <w:rsid w:val="0025557C"/>
    <w:rPr>
      <w:sz w:val="16"/>
      <w:szCs w:val="16"/>
    </w:rPr>
  </w:style>
  <w:style w:type="paragraph" w:styleId="CommentSubject">
    <w:name w:val="annotation subject"/>
    <w:basedOn w:val="CommentText"/>
    <w:next w:val="CommentText"/>
    <w:link w:val="CommentSubjectChar"/>
    <w:uiPriority w:val="99"/>
    <w:semiHidden/>
    <w:unhideWhenUsed/>
    <w:rsid w:val="009F66CB"/>
    <w:pPr>
      <w:widowControl w:val="0"/>
      <w:autoSpaceDE w:val="0"/>
      <w:autoSpaceDN w:val="0"/>
      <w:spacing w:after="0"/>
    </w:pPr>
    <w:rPr>
      <w:rFonts w:ascii="Calibri" w:eastAsia="Calibri" w:hAnsi="Calibri" w:cs="Calibri"/>
      <w:b/>
      <w:bCs/>
      <w:lang w:bidi="en-US"/>
    </w:rPr>
  </w:style>
  <w:style w:type="character" w:customStyle="1" w:styleId="CommentSubjectChar">
    <w:name w:val="Comment Subject Char"/>
    <w:basedOn w:val="CommentTextChar"/>
    <w:link w:val="CommentSubject"/>
    <w:uiPriority w:val="99"/>
    <w:semiHidden/>
    <w:rsid w:val="009F66CB"/>
    <w:rPr>
      <w:rFonts w:ascii="Calibri" w:eastAsia="Calibri" w:hAnsi="Calibri" w:cs="Calibri"/>
      <w:b/>
      <w:bCs/>
      <w:sz w:val="20"/>
      <w:szCs w:val="20"/>
      <w:lang w:bidi="en-US"/>
    </w:rPr>
  </w:style>
  <w:style w:type="paragraph" w:styleId="Revision">
    <w:name w:val="Revision"/>
    <w:hidden/>
    <w:uiPriority w:val="99"/>
    <w:semiHidden/>
    <w:rsid w:val="000C643F"/>
    <w:pPr>
      <w:widowControl/>
      <w:autoSpaceDE/>
      <w:autoSpaceDN/>
    </w:pPr>
    <w:rPr>
      <w:rFonts w:ascii="Calibri" w:eastAsia="Calibri" w:hAnsi="Calibri" w:cs="Calibri"/>
      <w:lang w:bidi="en-US"/>
    </w:rPr>
  </w:style>
  <w:style w:type="paragraph" w:styleId="FootnoteText">
    <w:name w:val="footnote text"/>
    <w:aliases w:val="Footnote Text1 Char,Footnote Text Char Ch Char Char Char,Footnote Text Char Ch Char Char,Footnote Text1 Char Char Char,Footnote Text Char Ch Char,Footnote Text Char Ch,ft Char,ft,EMI Footnote Text,DFSListFootnote,Char, Char,Char2 Char"/>
    <w:basedOn w:val="Normal"/>
    <w:link w:val="FootnoteTextChar"/>
    <w:uiPriority w:val="99"/>
    <w:unhideWhenUsed/>
    <w:rsid w:val="00126906"/>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ft Char Char,ft Char1,Char Char"/>
    <w:basedOn w:val="DefaultParagraphFont"/>
    <w:link w:val="FootnoteText"/>
    <w:uiPriority w:val="99"/>
    <w:rsid w:val="00126906"/>
    <w:rPr>
      <w:sz w:val="20"/>
      <w:szCs w:val="20"/>
    </w:rPr>
  </w:style>
  <w:style w:type="character" w:styleId="FootnoteReference">
    <w:name w:val="footnote reference"/>
    <w:aliases w:val="Footnote_Reference"/>
    <w:basedOn w:val="DefaultParagraphFont"/>
    <w:uiPriority w:val="99"/>
    <w:unhideWhenUsed/>
    <w:qFormat/>
    <w:rsid w:val="00126906"/>
    <w:rPr>
      <w:vertAlign w:val="superscript"/>
    </w:rPr>
  </w:style>
  <w:style w:type="paragraph" w:customStyle="1" w:styleId="Table">
    <w:name w:val="Table"/>
    <w:basedOn w:val="Caption"/>
    <w:link w:val="TableChar"/>
    <w:qFormat/>
    <w:rsid w:val="00126906"/>
    <w:pPr>
      <w:keepNext/>
      <w:widowControl/>
      <w:autoSpaceDE/>
      <w:autoSpaceDN/>
      <w:spacing w:after="160"/>
      <w:jc w:val="center"/>
    </w:pPr>
    <w:rPr>
      <w:rFonts w:asciiTheme="minorHAnsi" w:eastAsiaTheme="minorEastAsia" w:hAnsiTheme="minorHAnsi" w:cstheme="minorBidi"/>
      <w:b/>
      <w:bCs/>
      <w:i w:val="0"/>
      <w:iCs w:val="0"/>
      <w:color w:val="404040" w:themeColor="text1" w:themeTint="BF"/>
      <w:szCs w:val="20"/>
      <w:lang w:bidi="ar-SA"/>
    </w:rPr>
  </w:style>
  <w:style w:type="character" w:customStyle="1" w:styleId="TableChar">
    <w:name w:val="Table Char"/>
    <w:basedOn w:val="DefaultParagraphFont"/>
    <w:link w:val="Table"/>
    <w:rsid w:val="00126906"/>
    <w:rPr>
      <w:rFonts w:eastAsiaTheme="minorEastAsia"/>
      <w:b/>
      <w:bCs/>
      <w:color w:val="404040" w:themeColor="text1" w:themeTint="BF"/>
      <w:sz w:val="18"/>
      <w:szCs w:val="20"/>
    </w:rPr>
  </w:style>
  <w:style w:type="paragraph" w:styleId="Caption">
    <w:name w:val="caption"/>
    <w:basedOn w:val="Normal"/>
    <w:next w:val="Normal"/>
    <w:uiPriority w:val="35"/>
    <w:semiHidden/>
    <w:unhideWhenUsed/>
    <w:qFormat/>
    <w:rsid w:val="00126906"/>
    <w:pPr>
      <w:spacing w:after="200"/>
    </w:pPr>
    <w:rPr>
      <w:i/>
      <w:iCs/>
      <w:color w:val="1F497D" w:themeColor="text2"/>
      <w:sz w:val="18"/>
      <w:szCs w:val="18"/>
    </w:rPr>
  </w:style>
  <w:style w:type="character" w:customStyle="1" w:styleId="ListParagraphChar">
    <w:name w:val="List Paragraph Char"/>
    <w:aliases w:val="Resume Bullett Char,TOC etc. Char,Bulleted List Paragraph Char"/>
    <w:basedOn w:val="DefaultParagraphFont"/>
    <w:link w:val="ListParagraph"/>
    <w:uiPriority w:val="1"/>
    <w:locked/>
    <w:rsid w:val="00740374"/>
    <w:rPr>
      <w:rFonts w:ascii="Calibri" w:eastAsia="Calibri" w:hAnsi="Calibri" w:cs="Calibri"/>
      <w:lang w:bidi="en-US"/>
    </w:rPr>
  </w:style>
  <w:style w:type="paragraph" w:styleId="BalloonText">
    <w:name w:val="Balloon Text"/>
    <w:basedOn w:val="Normal"/>
    <w:link w:val="BalloonTextChar"/>
    <w:uiPriority w:val="99"/>
    <w:semiHidden/>
    <w:unhideWhenUsed/>
    <w:rsid w:val="006D5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E4A"/>
    <w:rPr>
      <w:rFonts w:ascii="Segoe UI" w:eastAsia="Calibri" w:hAnsi="Segoe UI" w:cs="Segoe UI"/>
      <w:sz w:val="18"/>
      <w:szCs w:val="18"/>
      <w:lang w:bidi="en-US"/>
    </w:rPr>
  </w:style>
  <w:style w:type="paragraph" w:customStyle="1" w:styleId="BulletLevel1">
    <w:name w:val="Bullet Level 1"/>
    <w:basedOn w:val="ListParagraph"/>
    <w:qFormat/>
    <w:rsid w:val="00D77A81"/>
    <w:pPr>
      <w:numPr>
        <w:numId w:val="22"/>
      </w:numPr>
    </w:pPr>
    <w:rPr>
      <w:rFonts w:asciiTheme="minorHAnsi" w:hAnsiTheme="minorHAnsi" w:cstheme="minorHAnsi"/>
      <w:bCs/>
      <w:sz w:val="20"/>
      <w:szCs w:val="20"/>
    </w:rPr>
  </w:style>
  <w:style w:type="paragraph" w:customStyle="1" w:styleId="BulletLevel2">
    <w:name w:val="Bullet Level 2"/>
    <w:basedOn w:val="BulletLevel1"/>
    <w:qFormat/>
    <w:rsid w:val="007D6CF2"/>
    <w:pPr>
      <w:numPr>
        <w:ilvl w:val="1"/>
      </w:numPr>
      <w:ind w:left="1080"/>
    </w:pPr>
  </w:style>
  <w:style w:type="paragraph" w:customStyle="1" w:styleId="BulletLevel3">
    <w:name w:val="Bullet Level 3"/>
    <w:basedOn w:val="BodyText"/>
    <w:qFormat/>
    <w:rsid w:val="0017252E"/>
    <w:pPr>
      <w:numPr>
        <w:ilvl w:val="2"/>
        <w:numId w:val="25"/>
      </w:numPr>
      <w:ind w:left="1400"/>
    </w:pPr>
    <w:rPr>
      <w:rFonts w:asciiTheme="minorHAnsi" w:hAnsiTheme="minorHAnsi" w:cstheme="minorHAnsi"/>
      <w:b/>
      <w:bCs/>
      <w:sz w:val="20"/>
      <w:szCs w:val="20"/>
    </w:rPr>
  </w:style>
  <w:style w:type="paragraph" w:customStyle="1" w:styleId="TCNumberedList">
    <w:name w:val="T&amp;C Numbered List"/>
    <w:basedOn w:val="BodyText"/>
    <w:qFormat/>
    <w:rsid w:val="007C3775"/>
    <w:pPr>
      <w:numPr>
        <w:numId w:val="7"/>
      </w:numPr>
      <w:spacing w:before="1"/>
      <w:ind w:right="409"/>
    </w:pPr>
    <w:rPr>
      <w:rFonts w:asciiTheme="minorHAnsi" w:hAnsiTheme="minorHAnsi"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03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FB0BE9250BBA46941EA6823B133DDB" ma:contentTypeVersion="8" ma:contentTypeDescription="Create a new document." ma:contentTypeScope="" ma:versionID="22ca6df5ab3be1433f4af970d6866dea">
  <xsd:schema xmlns:xsd="http://www.w3.org/2001/XMLSchema" xmlns:xs="http://www.w3.org/2001/XMLSchema" xmlns:p="http://schemas.microsoft.com/office/2006/metadata/properties" xmlns:ns2="c76cd4ac-314c-4c53-b20d-36a63fc6db90" xmlns:ns3="589c2c97-789c-4bf3-b3ec-db0f2c10c0ac" targetNamespace="http://schemas.microsoft.com/office/2006/metadata/properties" ma:root="true" ma:fieldsID="3fb58dec520a81fdcd2f4debc6e22fdb" ns2:_="" ns3:_="">
    <xsd:import namespace="c76cd4ac-314c-4c53-b20d-36a63fc6db90"/>
    <xsd:import namespace="589c2c97-789c-4bf3-b3ec-db0f2c10c0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cd4ac-314c-4c53-b20d-36a63fc6d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9c2c97-789c-4bf3-b3ec-db0f2c10c0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B2F0E8-6E89-417A-9A9E-DDABC7CC514A}">
  <ds:schemaRefs>
    <ds:schemaRef ds:uri="http://schemas.microsoft.com/sharepoint/v3/contenttype/forms"/>
  </ds:schemaRefs>
</ds:datastoreItem>
</file>

<file path=customXml/itemProps2.xml><?xml version="1.0" encoding="utf-8"?>
<ds:datastoreItem xmlns:ds="http://schemas.openxmlformats.org/officeDocument/2006/customXml" ds:itemID="{AC6C7778-C51C-435F-A0DD-6CCF06174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cd4ac-314c-4c53-b20d-36a63fc6db90"/>
    <ds:schemaRef ds:uri="589c2c97-789c-4bf3-b3ec-db0f2c10c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45AF57-5058-4192-898A-069D74716792}">
  <ds:schemaRefs>
    <ds:schemaRef ds:uri="http://schemas.openxmlformats.org/officeDocument/2006/bibliography"/>
  </ds:schemaRefs>
</ds:datastoreItem>
</file>

<file path=customXml/itemProps4.xml><?xml version="1.0" encoding="utf-8"?>
<ds:datastoreItem xmlns:ds="http://schemas.openxmlformats.org/officeDocument/2006/customXml" ds:itemID="{DC21A329-899F-47A7-A35A-6F32B35703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3533</Words>
  <Characters>20143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Wassink, Paul</dc:creator>
  <cp:lastModifiedBy>Matt Macunas</cp:lastModifiedBy>
  <cp:revision>4</cp:revision>
  <dcterms:created xsi:type="dcterms:W3CDTF">2021-12-20T15:21:00Z</dcterms:created>
  <dcterms:modified xsi:type="dcterms:W3CDTF">2021-12-20T21:26:00Z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Acrobat PDFMaker 21 for Word</vt:lpwstr>
  </property>
  <property fmtid="{D5CDD505-2E9C-101B-9397-08002B2CF9AE}" pid="4" name="LastSaved">
    <vt:filetime>2021-12-05T00:00:00Z</vt:filetime>
  </property>
  <property fmtid="{D5CDD505-2E9C-101B-9397-08002B2CF9AE}" pid="5" name="ContentTypeId">
    <vt:lpwstr>0x010100ABFB0BE9250BBA46941EA6823B133DDB</vt:lpwstr>
  </property>
  <property fmtid="{D5CDD505-2E9C-101B-9397-08002B2CF9AE}" pid="6" name="_NewReviewCycle">
    <vt:lpwstr/>
  </property>
  <property fmtid="{D5CDD505-2E9C-101B-9397-08002B2CF9AE}" pid="7" name="MSIP_Label_019c027e-33b7-45fc-a572-8ffa5d09ec36_Enabled">
    <vt:lpwstr>true</vt:lpwstr>
  </property>
  <property fmtid="{D5CDD505-2E9C-101B-9397-08002B2CF9AE}" pid="8" name="MSIP_Label_019c027e-33b7-45fc-a572-8ffa5d09ec36_SetDate">
    <vt:lpwstr>2021-12-16T20:44:31Z</vt:lpwstr>
  </property>
  <property fmtid="{D5CDD505-2E9C-101B-9397-08002B2CF9AE}" pid="9" name="MSIP_Label_019c027e-33b7-45fc-a572-8ffa5d09ec36_Method">
    <vt:lpwstr>Standard</vt:lpwstr>
  </property>
  <property fmtid="{D5CDD505-2E9C-101B-9397-08002B2CF9AE}" pid="10" name="MSIP_Label_019c027e-33b7-45fc-a572-8ffa5d09ec36_Name">
    <vt:lpwstr>Internal Use</vt:lpwstr>
  </property>
  <property fmtid="{D5CDD505-2E9C-101B-9397-08002B2CF9AE}" pid="11" name="MSIP_Label_019c027e-33b7-45fc-a572-8ffa5d09ec36_SiteId">
    <vt:lpwstr>031a09bc-a2bf-44df-888e-4e09355b7a24</vt:lpwstr>
  </property>
  <property fmtid="{D5CDD505-2E9C-101B-9397-08002B2CF9AE}" pid="12" name="MSIP_Label_019c027e-33b7-45fc-a572-8ffa5d09ec36_ActionId">
    <vt:lpwstr>3a85d3b7-1237-4659-8b9f-c35a53ca68b5</vt:lpwstr>
  </property>
  <property fmtid="{D5CDD505-2E9C-101B-9397-08002B2CF9AE}" pid="13" name="MSIP_Label_019c027e-33b7-45fc-a572-8ffa5d09ec36_ContentBits">
    <vt:lpwstr>2</vt:lpwstr>
  </property>
</Properties>
</file>